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0" w:firstLineChars="0"/>
        <w:jc w:val="center"/>
        <w:textAlignment w:val="auto"/>
        <w:rPr>
          <w:rFonts w:hint="eastAsia" w:ascii="宋体" w:hAnsi="宋体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>济管司发〔2023〕</w:t>
      </w:r>
      <w:r>
        <w:rPr>
          <w:rFonts w:hint="eastAsia" w:ascii="宋体" w:hAnsi="宋体" w:cs="仿宋"/>
          <w:sz w:val="32"/>
          <w:szCs w:val="32"/>
          <w:lang w:val="en-US" w:eastAsia="zh-CN"/>
        </w:rPr>
        <w:t xml:space="preserve"> 17</w:t>
      </w: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>号</w:t>
      </w:r>
    </w:p>
    <w:p>
      <w:pPr>
        <w:pStyle w:val="2"/>
        <w:rPr>
          <w:rFonts w:hint="eastAsia" w:ascii="宋体" w:hAnsi="宋体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仿宋" w:cs="仿宋"/>
          <w:sz w:val="32"/>
          <w:szCs w:val="32"/>
          <w:lang w:val="en-US" w:eastAsia="zh-CN"/>
        </w:rPr>
      </w:pPr>
    </w:p>
    <w:p>
      <w:pPr>
        <w:jc w:val="both"/>
        <w:rPr>
          <w:rStyle w:val="7"/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Theme="majorEastAsia" w:hAnsiTheme="majorEastAsia" w:eastAsiaTheme="majorEastAsia" w:cstheme="majorEastAsia"/>
          <w:b/>
          <w:bCs/>
          <w:color w:val="000000" w:themeColor="text1"/>
          <w:w w:val="90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济源产城融合示范区司法局</w:t>
      </w:r>
      <w:r>
        <w:rPr>
          <w:rStyle w:val="7"/>
          <w:rFonts w:hint="eastAsia" w:asciiTheme="majorEastAsia" w:hAnsiTheme="majorEastAsia" w:eastAsiaTheme="majorEastAsia" w:cstheme="majorEastAsia"/>
          <w:b/>
          <w:bCs/>
          <w:color w:val="000000" w:themeColor="text1"/>
          <w:w w:val="9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济源市律师协</w:t>
      </w:r>
      <w:r>
        <w:rPr>
          <w:rStyle w:val="7"/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会</w:t>
      </w:r>
    </w:p>
    <w:p>
      <w:pPr>
        <w:ind w:firstLine="795" w:firstLineChars="200"/>
        <w:jc w:val="both"/>
        <w:rPr>
          <w:rStyle w:val="7"/>
          <w:rFonts w:hint="eastAsia" w:asciiTheme="majorEastAsia" w:hAnsiTheme="majorEastAsia" w:eastAsiaTheme="majorEastAsia" w:cstheme="majorEastAsia"/>
          <w:b/>
          <w:bCs/>
          <w:color w:val="000000" w:themeColor="text1"/>
          <w:w w:val="9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Theme="majorEastAsia" w:hAnsiTheme="majorEastAsia" w:eastAsiaTheme="majorEastAsia" w:cstheme="majorEastAsia"/>
          <w:b/>
          <w:bCs/>
          <w:color w:val="000000" w:themeColor="text1"/>
          <w:w w:val="9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关于</w:t>
      </w:r>
      <w:r>
        <w:rPr>
          <w:rStyle w:val="7"/>
          <w:rFonts w:hint="eastAsia" w:asciiTheme="majorEastAsia" w:hAnsiTheme="majorEastAsia" w:eastAsiaTheme="majorEastAsia" w:cstheme="majorEastAsia"/>
          <w:b/>
          <w:bCs/>
          <w:color w:val="000000" w:themeColor="text1"/>
          <w:w w:val="90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印发《</w:t>
      </w:r>
      <w:r>
        <w:rPr>
          <w:rFonts w:hint="eastAsia" w:asciiTheme="majorEastAsia" w:hAnsiTheme="majorEastAsia" w:eastAsiaTheme="majorEastAsia" w:cstheme="majorEastAsia"/>
          <w:b/>
          <w:bCs/>
          <w:w w:val="90"/>
          <w:sz w:val="44"/>
          <w:szCs w:val="44"/>
          <w:lang w:eastAsia="zh-CN"/>
        </w:rPr>
        <w:t>律师业务</w:t>
      </w:r>
      <w:r>
        <w:rPr>
          <w:rFonts w:hint="eastAsia" w:asciiTheme="majorEastAsia" w:hAnsiTheme="majorEastAsia" w:eastAsiaTheme="majorEastAsia" w:cstheme="majorEastAsia"/>
          <w:b/>
          <w:bCs/>
          <w:w w:val="90"/>
          <w:sz w:val="44"/>
          <w:szCs w:val="44"/>
        </w:rPr>
        <w:t>培训制度</w:t>
      </w:r>
      <w:r>
        <w:rPr>
          <w:rStyle w:val="7"/>
          <w:rFonts w:hint="eastAsia" w:asciiTheme="majorEastAsia" w:hAnsiTheme="majorEastAsia" w:eastAsiaTheme="majorEastAsia" w:cstheme="majorEastAsia"/>
          <w:b/>
          <w:bCs/>
          <w:color w:val="000000" w:themeColor="text1"/>
          <w:w w:val="90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》的通知</w:t>
      </w:r>
    </w:p>
    <w:p>
      <w:pPr>
        <w:pStyle w:val="2"/>
        <w:rPr>
          <w:rFonts w:hint="default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各律师事务所、各公职、公司律师所属单位：</w:t>
      </w:r>
    </w:p>
    <w:p>
      <w:pPr>
        <w:pStyle w:val="2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现将《律师业务培训制度》印发给你们，请认真贯彻落实。</w:t>
      </w:r>
    </w:p>
    <w:p>
      <w:pPr>
        <w:ind w:firstLine="640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济源产城融合示范区司法局       济源市律师协会</w:t>
      </w:r>
    </w:p>
    <w:p>
      <w:pPr>
        <w:pStyle w:val="2"/>
        <w:ind w:firstLine="5440" w:firstLine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2023年9月25日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律师业务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培训制度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第一条  为进一步提高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律师</w:t>
      </w:r>
      <w:r>
        <w:rPr>
          <w:rFonts w:hint="eastAsia" w:ascii="仿宋" w:hAnsi="仿宋" w:eastAsia="仿宋" w:cs="仿宋"/>
          <w:sz w:val="32"/>
          <w:szCs w:val="32"/>
        </w:rPr>
        <w:t>业务素质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和执业能力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更好为经济发展和社会稳定提供优质的法律服务，加强律师职业道德和执业纪律建设，根据《中华人民共和国律师法》、《律师执业管理办法》、《公职律师管理办法》、《公司律师管理办法》等有关规定，</w:t>
      </w:r>
      <w:r>
        <w:rPr>
          <w:rFonts w:hint="eastAsia" w:ascii="仿宋" w:hAnsi="仿宋" w:eastAsia="仿宋" w:cs="仿宋"/>
          <w:sz w:val="32"/>
          <w:szCs w:val="32"/>
        </w:rPr>
        <w:t>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第二条  各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律师事务所、公职律师所在单位、公司律师所在单位</w:t>
      </w:r>
      <w:r>
        <w:rPr>
          <w:rFonts w:hint="eastAsia" w:ascii="仿宋" w:hAnsi="仿宋" w:eastAsia="仿宋" w:cs="仿宋"/>
          <w:sz w:val="32"/>
          <w:szCs w:val="32"/>
        </w:rPr>
        <w:t>对本单位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律师</w:t>
      </w:r>
      <w:r>
        <w:rPr>
          <w:rFonts w:hint="eastAsia" w:ascii="仿宋" w:hAnsi="仿宋" w:eastAsia="仿宋" w:cs="仿宋"/>
          <w:sz w:val="32"/>
          <w:szCs w:val="32"/>
        </w:rPr>
        <w:t>负有教育、培训和管理的责任，应积极组织本单位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律师</w:t>
      </w:r>
      <w:r>
        <w:rPr>
          <w:rFonts w:hint="eastAsia" w:ascii="仿宋" w:hAnsi="仿宋" w:eastAsia="仿宋" w:cs="仿宋"/>
          <w:sz w:val="32"/>
          <w:szCs w:val="32"/>
        </w:rPr>
        <w:t>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业务</w:t>
      </w:r>
      <w:r>
        <w:rPr>
          <w:rFonts w:hint="eastAsia" w:ascii="仿宋" w:hAnsi="仿宋" w:eastAsia="仿宋" w:cs="仿宋"/>
          <w:sz w:val="32"/>
          <w:szCs w:val="32"/>
        </w:rPr>
        <w:t>培训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条 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律师业务</w:t>
      </w:r>
      <w:r>
        <w:rPr>
          <w:rFonts w:hint="eastAsia" w:ascii="仿宋" w:hAnsi="仿宋" w:eastAsia="仿宋" w:cs="仿宋"/>
          <w:sz w:val="32"/>
          <w:szCs w:val="32"/>
        </w:rPr>
        <w:t>培训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主要</w:t>
      </w:r>
      <w:r>
        <w:rPr>
          <w:rFonts w:hint="eastAsia" w:ascii="仿宋" w:hAnsi="仿宋" w:eastAsia="仿宋" w:cs="仿宋"/>
          <w:sz w:val="32"/>
          <w:szCs w:val="32"/>
        </w:rPr>
        <w:t>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（一）习近平法治思想；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（二）法学基础知识以及相关的法律、法规；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（三）新颁布的法律、法规、规章；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（四）律师</w:t>
      </w:r>
      <w:r>
        <w:rPr>
          <w:rFonts w:hint="eastAsia" w:ascii="仿宋" w:hAnsi="仿宋" w:eastAsia="仿宋" w:cs="仿宋"/>
          <w:sz w:val="32"/>
          <w:szCs w:val="32"/>
        </w:rPr>
        <w:t>职业道德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和执业纪律</w:t>
      </w:r>
      <w:r>
        <w:rPr>
          <w:rFonts w:hint="eastAsia" w:ascii="仿宋" w:hAnsi="仿宋" w:eastAsia="仿宋" w:cs="仿宋"/>
          <w:sz w:val="32"/>
          <w:szCs w:val="32"/>
        </w:rPr>
        <w:t>规范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其他相关的知识和技能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条 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业务</w:t>
      </w:r>
      <w:r>
        <w:rPr>
          <w:rFonts w:hint="eastAsia" w:ascii="仿宋" w:hAnsi="仿宋" w:eastAsia="仿宋" w:cs="仿宋"/>
          <w:sz w:val="32"/>
          <w:szCs w:val="32"/>
        </w:rPr>
        <w:t>培训可采取日常培训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集中培训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上培训、</w:t>
      </w:r>
      <w:r>
        <w:rPr>
          <w:rFonts w:hint="eastAsia" w:ascii="仿宋" w:hAnsi="仿宋" w:eastAsia="仿宋" w:cs="仿宋"/>
          <w:sz w:val="32"/>
          <w:szCs w:val="32"/>
        </w:rPr>
        <w:t>线下培训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专题讲座等方式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条 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专兼职律师每年参加线上培训时间不少于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40课时，公职律师和公司律师每年参加线上培训时间不少于30课时。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第六条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专兼职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律师、公职律师、公司律师应参加济源市律师协会组织的年度业务培训。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条 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律师业务</w:t>
      </w:r>
      <w:r>
        <w:rPr>
          <w:rFonts w:hint="eastAsia" w:ascii="仿宋" w:hAnsi="仿宋" w:eastAsia="仿宋" w:cs="仿宋"/>
          <w:sz w:val="32"/>
          <w:szCs w:val="32"/>
        </w:rPr>
        <w:t>培训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与年度考核相结合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培训合格的考核方可予以通过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条  鼓励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律师</w:t>
      </w:r>
      <w:r>
        <w:rPr>
          <w:rFonts w:hint="eastAsia" w:ascii="仿宋" w:hAnsi="仿宋" w:eastAsia="仿宋" w:cs="仿宋"/>
          <w:sz w:val="32"/>
          <w:szCs w:val="32"/>
        </w:rPr>
        <w:t>参加各种形式的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业务培训</w:t>
      </w:r>
      <w:r>
        <w:rPr>
          <w:rFonts w:hint="eastAsia" w:ascii="仿宋" w:hAnsi="仿宋" w:eastAsia="仿宋" w:cs="仿宋"/>
          <w:sz w:val="32"/>
          <w:szCs w:val="32"/>
        </w:rPr>
        <w:t>，不断提高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业务水平和执业技能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sz w:val="32"/>
          <w:szCs w:val="32"/>
        </w:rPr>
        <w:t>条  本制度自公布之日起施行。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ZjE0NzVmNThiY2QwMDk3YmJhN2Y1MTZjZjRmNWYifQ=="/>
  </w:docVars>
  <w:rsids>
    <w:rsidRoot w:val="22A10F6B"/>
    <w:rsid w:val="00E73AD8"/>
    <w:rsid w:val="00F22F9D"/>
    <w:rsid w:val="02EA3359"/>
    <w:rsid w:val="07D26C92"/>
    <w:rsid w:val="11082947"/>
    <w:rsid w:val="186D330D"/>
    <w:rsid w:val="1CE70364"/>
    <w:rsid w:val="22010E3A"/>
    <w:rsid w:val="22A10F6B"/>
    <w:rsid w:val="2B6128FD"/>
    <w:rsid w:val="2C197758"/>
    <w:rsid w:val="2FD974A6"/>
    <w:rsid w:val="308C0468"/>
    <w:rsid w:val="31462D0D"/>
    <w:rsid w:val="36DF7544"/>
    <w:rsid w:val="385A696A"/>
    <w:rsid w:val="3BC96A15"/>
    <w:rsid w:val="3FF04F69"/>
    <w:rsid w:val="410F2445"/>
    <w:rsid w:val="454F1D39"/>
    <w:rsid w:val="48084421"/>
    <w:rsid w:val="48BB122E"/>
    <w:rsid w:val="49991A37"/>
    <w:rsid w:val="4A082B27"/>
    <w:rsid w:val="51DC4D03"/>
    <w:rsid w:val="583628E4"/>
    <w:rsid w:val="59A857F1"/>
    <w:rsid w:val="5E062D59"/>
    <w:rsid w:val="6113735F"/>
    <w:rsid w:val="6AEF52A0"/>
    <w:rsid w:val="6B185981"/>
    <w:rsid w:val="6CD8748D"/>
    <w:rsid w:val="726227FC"/>
    <w:rsid w:val="73353A6C"/>
    <w:rsid w:val="76917715"/>
    <w:rsid w:val="7DE64406"/>
    <w:rsid w:val="7EEA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ind w:right="214"/>
    </w:pPr>
    <w:rPr>
      <w:rFonts w:ascii="仿宋_GB2312"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500</Characters>
  <Lines>0</Lines>
  <Paragraphs>0</Paragraphs>
  <TotalTime>18</TotalTime>
  <ScaleCrop>false</ScaleCrop>
  <LinksUpToDate>false</LinksUpToDate>
  <CharactersWithSpaces>508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2023-06-25T07:39:00Z</dcterms:created>
  <dc:creator>Administrator</dc:creator>
  <cp:lastModifiedBy>木果果木</cp:lastModifiedBy>
  <cp:lastPrinted>2023-10-11T01:43:00Z</cp:lastPrinted>
  <dcterms:modified xsi:type="dcterms:W3CDTF">2023-10-13T01:39:18Z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414262BE3FE74123A94BE6A6787E5429_11</vt:lpwstr>
  </property>
</Properties>
</file>