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45" w:rsidRPr="009B0234" w:rsidRDefault="009B0234" w:rsidP="009A6AA3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spacing w:val="-20"/>
          <w:w w:val="95"/>
          <w:kern w:val="0"/>
          <w:sz w:val="36"/>
          <w:szCs w:val="36"/>
        </w:rPr>
      </w:pPr>
      <w:r w:rsidRPr="009B0234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济源市市场监督管理局关于</w:t>
      </w:r>
      <w:r w:rsidR="002E5615" w:rsidRPr="002E5615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济源市高济万康大药房连锁有限公司御驾分店</w:t>
      </w:r>
      <w:r w:rsidR="00BE7C45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>医疗器械网络销售备案信息公示</w:t>
      </w:r>
      <w:r w:rsidR="00546E2E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</w:t>
      </w:r>
      <w:r w:rsidR="00B13F1C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     </w:t>
      </w:r>
    </w:p>
    <w:p w:rsidR="00BE7C45" w:rsidRDefault="00BE7C45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  <w:r>
        <w:rPr>
          <w:rFonts w:ascii="宋体" w:eastAsia="宋体" w:cs="宋体" w:hint="eastAsia"/>
          <w:kern w:val="0"/>
          <w:sz w:val="36"/>
          <w:szCs w:val="36"/>
        </w:rPr>
        <w:t>（</w:t>
      </w:r>
      <w:r>
        <w:rPr>
          <w:rFonts w:ascii="宋体" w:eastAsia="宋体" w:cs="宋体"/>
          <w:kern w:val="0"/>
          <w:sz w:val="36"/>
          <w:szCs w:val="36"/>
        </w:rPr>
        <w:t>202</w:t>
      </w:r>
      <w:r w:rsidR="00027AC7">
        <w:rPr>
          <w:rFonts w:ascii="宋体" w:eastAsia="宋体" w:cs="宋体" w:hint="eastAsia"/>
          <w:kern w:val="0"/>
          <w:sz w:val="36"/>
          <w:szCs w:val="36"/>
        </w:rPr>
        <w:t>4</w:t>
      </w:r>
      <w:r>
        <w:rPr>
          <w:rFonts w:ascii="宋体" w:eastAsia="宋体" w:cs="宋体" w:hint="eastAsia"/>
          <w:kern w:val="0"/>
          <w:sz w:val="36"/>
          <w:szCs w:val="36"/>
        </w:rPr>
        <w:t>年第</w:t>
      </w:r>
      <w:r w:rsidR="009B0234">
        <w:rPr>
          <w:rFonts w:ascii="宋体" w:eastAsia="宋体" w:cs="宋体" w:hint="eastAsia"/>
          <w:kern w:val="0"/>
          <w:sz w:val="36"/>
          <w:szCs w:val="36"/>
        </w:rPr>
        <w:t>1</w:t>
      </w:r>
      <w:r w:rsidR="003F3E35">
        <w:rPr>
          <w:rFonts w:ascii="宋体" w:eastAsia="宋体" w:cs="宋体" w:hint="eastAsia"/>
          <w:kern w:val="0"/>
          <w:sz w:val="36"/>
          <w:szCs w:val="36"/>
        </w:rPr>
        <w:t>7</w:t>
      </w:r>
      <w:r w:rsidR="002E5615">
        <w:rPr>
          <w:rFonts w:ascii="宋体" w:eastAsia="宋体" w:cs="宋体" w:hint="eastAsia"/>
          <w:kern w:val="0"/>
          <w:sz w:val="36"/>
          <w:szCs w:val="36"/>
        </w:rPr>
        <w:t>4</w:t>
      </w:r>
      <w:r>
        <w:rPr>
          <w:rFonts w:ascii="宋体" w:eastAsia="宋体" w:cs="宋体" w:hint="eastAsia"/>
          <w:kern w:val="0"/>
          <w:sz w:val="36"/>
          <w:szCs w:val="36"/>
        </w:rPr>
        <w:t>期）</w:t>
      </w:r>
    </w:p>
    <w:p w:rsidR="000D2E1F" w:rsidRDefault="000D2E1F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根据《医疗器械网络销售监督管理办法》，经核实，现对</w:t>
      </w:r>
      <w:r w:rsidR="002E5615" w:rsidRPr="002E5615">
        <w:rPr>
          <w:rFonts w:asciiTheme="minorEastAsia" w:hAnsiTheme="minorEastAsia" w:hint="eastAsia"/>
          <w:kern w:val="0"/>
          <w:sz w:val="30"/>
          <w:szCs w:val="30"/>
        </w:rPr>
        <w:t>济源市高济万康大药房连锁有限公司御驾分店</w:t>
      </w:r>
      <w:r>
        <w:rPr>
          <w:rFonts w:asciiTheme="minorEastAsia" w:hAnsiTheme="minorEastAsia" w:hint="eastAsia"/>
          <w:kern w:val="0"/>
          <w:sz w:val="30"/>
          <w:szCs w:val="30"/>
        </w:rPr>
        <w:t>医疗器械网络销售备案，予以公示。</w:t>
      </w: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监督电话：</w:t>
      </w:r>
      <w:r>
        <w:rPr>
          <w:rFonts w:asciiTheme="minorEastAsia" w:hAnsiTheme="minorEastAsia"/>
          <w:kern w:val="0"/>
          <w:sz w:val="30"/>
          <w:szCs w:val="30"/>
        </w:rPr>
        <w:t xml:space="preserve"> 03</w:t>
      </w:r>
      <w:r>
        <w:rPr>
          <w:rFonts w:asciiTheme="minorEastAsia" w:hAnsiTheme="minorEastAsia" w:hint="eastAsia"/>
          <w:kern w:val="0"/>
          <w:sz w:val="30"/>
          <w:szCs w:val="30"/>
        </w:rPr>
        <w:t>9</w:t>
      </w:r>
      <w:r>
        <w:rPr>
          <w:rFonts w:asciiTheme="minorEastAsia" w:hAnsiTheme="minorEastAsia"/>
          <w:kern w:val="0"/>
          <w:sz w:val="30"/>
          <w:szCs w:val="30"/>
        </w:rPr>
        <w:t>1-</w:t>
      </w:r>
      <w:r>
        <w:rPr>
          <w:rFonts w:asciiTheme="minorEastAsia" w:hAnsiTheme="minorEastAsia" w:hint="eastAsia"/>
          <w:kern w:val="0"/>
          <w:sz w:val="30"/>
          <w:szCs w:val="30"/>
        </w:rPr>
        <w:t>6</w:t>
      </w:r>
      <w:r w:rsidR="009B0234">
        <w:rPr>
          <w:rFonts w:asciiTheme="minorEastAsia" w:hAnsiTheme="minorEastAsia" w:hint="eastAsia"/>
          <w:kern w:val="0"/>
          <w:sz w:val="30"/>
          <w:szCs w:val="30"/>
        </w:rPr>
        <w:t>931069</w:t>
      </w:r>
    </w:p>
    <w:p w:rsidR="00BE7C45" w:rsidRDefault="00BE7C45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                             </w:t>
      </w:r>
      <w:r>
        <w:rPr>
          <w:rFonts w:asciiTheme="minorEastAsia" w:hAnsiTheme="minorEastAsia" w:hint="eastAsia"/>
          <w:kern w:val="0"/>
          <w:sz w:val="32"/>
          <w:szCs w:val="32"/>
        </w:rPr>
        <w:t xml:space="preserve">    202</w:t>
      </w:r>
      <w:r w:rsidR="00027AC7">
        <w:rPr>
          <w:rFonts w:asciiTheme="minorEastAsia" w:hAnsiTheme="minorEastAsia" w:hint="eastAsia"/>
          <w:kern w:val="0"/>
          <w:sz w:val="32"/>
          <w:szCs w:val="32"/>
        </w:rPr>
        <w:t>4</w:t>
      </w:r>
      <w:r>
        <w:rPr>
          <w:rFonts w:asciiTheme="minorEastAsia" w:hAnsiTheme="minorEastAsia" w:hint="eastAsia"/>
          <w:kern w:val="0"/>
          <w:sz w:val="32"/>
          <w:szCs w:val="32"/>
        </w:rPr>
        <w:t>年</w:t>
      </w:r>
      <w:r w:rsidR="009B0234">
        <w:rPr>
          <w:rFonts w:asciiTheme="minorEastAsia" w:hAnsiTheme="minorEastAsia" w:hint="eastAsia"/>
          <w:kern w:val="0"/>
          <w:sz w:val="32"/>
          <w:szCs w:val="32"/>
        </w:rPr>
        <w:t>12</w:t>
      </w:r>
      <w:r>
        <w:rPr>
          <w:rFonts w:asciiTheme="minorEastAsia" w:hAnsiTheme="minorEastAsia" w:hint="eastAsia"/>
          <w:kern w:val="0"/>
          <w:sz w:val="32"/>
          <w:szCs w:val="32"/>
        </w:rPr>
        <w:t>月</w:t>
      </w:r>
      <w:r w:rsidR="005D0CFD">
        <w:rPr>
          <w:rFonts w:asciiTheme="minorEastAsia" w:hAnsiTheme="minorEastAsia" w:hint="eastAsia"/>
          <w:kern w:val="0"/>
          <w:sz w:val="32"/>
          <w:szCs w:val="32"/>
        </w:rPr>
        <w:t>5</w:t>
      </w:r>
      <w:r>
        <w:rPr>
          <w:rFonts w:asciiTheme="minorEastAsia" w:hAnsiTheme="minorEastAsia" w:hint="eastAsia"/>
          <w:kern w:val="0"/>
          <w:sz w:val="32"/>
          <w:szCs w:val="32"/>
        </w:rPr>
        <w:t>日</w:t>
      </w:r>
    </w:p>
    <w:p w:rsidR="00AD1451" w:rsidRDefault="00AD1451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</w:p>
    <w:p w:rsidR="00BE7C45" w:rsidRDefault="00BE7C45" w:rsidP="00BE7C45">
      <w:pPr>
        <w:pStyle w:val="1"/>
        <w:spacing w:line="596" w:lineRule="exact"/>
        <w:ind w:left="0"/>
        <w:jc w:val="center"/>
        <w:rPr>
          <w:rFonts w:ascii="宋体" w:eastAsia="宋体" w:hAnsiTheme="minorHAnsi" w:cs="宋体"/>
          <w:sz w:val="36"/>
          <w:szCs w:val="36"/>
          <w:lang w:eastAsia="zh-CN"/>
        </w:rPr>
      </w:pPr>
      <w:r>
        <w:rPr>
          <w:rFonts w:ascii="宋体" w:eastAsia="宋体" w:hAnsiTheme="minorHAnsi" w:cs="宋体"/>
          <w:sz w:val="36"/>
          <w:szCs w:val="36"/>
          <w:lang w:eastAsia="zh-CN"/>
        </w:rPr>
        <w:t>医疗器械网络销售信息表</w:t>
      </w:r>
    </w:p>
    <w:p w:rsidR="00BE7C45" w:rsidRDefault="00BE7C45" w:rsidP="00BE7C45">
      <w:pPr>
        <w:rPr>
          <w:rFonts w:ascii="Calibri" w:eastAsia="宋体" w:hAnsi="Calibri" w:cs="Times New Roman"/>
        </w:rPr>
      </w:pPr>
    </w:p>
    <w:tbl>
      <w:tblPr>
        <w:tblStyle w:val="TableNormal"/>
        <w:tblW w:w="895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663"/>
        <w:gridCol w:w="708"/>
      </w:tblGrid>
      <w:tr w:rsidR="00BE7C45" w:rsidTr="00770BCB">
        <w:trPr>
          <w:trHeight w:val="391"/>
        </w:trPr>
        <w:tc>
          <w:tcPr>
            <w:tcW w:w="1587" w:type="dxa"/>
            <w:vAlign w:val="center"/>
          </w:tcPr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</w:t>
            </w:r>
            <w:r w:rsidR="00770BCB"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目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0" w:line="320" w:lineRule="exact"/>
              <w:ind w:left="34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770BCB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备</w:t>
            </w:r>
          </w:p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注</w:t>
            </w:r>
          </w:p>
        </w:tc>
      </w:tr>
      <w:tr w:rsidR="00BE7C45" w:rsidTr="003D3E3E">
        <w:trPr>
          <w:trHeight w:val="3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149" w:line="320" w:lineRule="exact"/>
              <w:ind w:left="139" w:right="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企业名称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2E5615" w:rsidP="003F3E35">
            <w:pPr>
              <w:pStyle w:val="TableParagraph"/>
              <w:spacing w:before="149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2E5615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济源市高济万康大药房连锁有限公司御驾分店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D94299">
            <w:pPr>
              <w:pStyle w:val="TableParagraph"/>
              <w:spacing w:before="149" w:line="320" w:lineRule="exact"/>
              <w:ind w:left="343"/>
              <w:jc w:val="center"/>
              <w:rPr>
                <w:lang w:eastAsia="zh-CN"/>
              </w:rPr>
            </w:pPr>
          </w:p>
        </w:tc>
      </w:tr>
      <w:tr w:rsidR="00BE7C45" w:rsidTr="003D3E3E">
        <w:trPr>
          <w:trHeight w:val="27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法定代表人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566262" w:rsidP="00A2723F">
            <w:pPr>
              <w:pStyle w:val="TableParagraph"/>
              <w:spacing w:before="87" w:line="320" w:lineRule="exact"/>
              <w:ind w:left="343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李</w:t>
            </w:r>
            <w:r w:rsidR="00AA7F23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伟</w:t>
            </w:r>
            <w:r w:rsidR="00B13F1C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</w:pPr>
          </w:p>
        </w:tc>
      </w:tr>
      <w:tr w:rsidR="00BE7C45" w:rsidTr="000111AA">
        <w:trPr>
          <w:trHeight w:val="4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经营场所或生产场所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2E5615" w:rsidP="000111AA">
            <w:pPr>
              <w:pStyle w:val="TableParagraph"/>
              <w:spacing w:before="87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2E5615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济源市沁园办御驾北七巷一号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3D3E3E">
        <w:trPr>
          <w:trHeight w:val="54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库房地址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303F8B" w:rsidP="00D94299">
            <w:pPr>
              <w:pStyle w:val="TableParagraph"/>
              <w:spacing w:before="87" w:line="320" w:lineRule="exact"/>
              <w:ind w:firstLineChars="1300" w:firstLine="3120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3D3E3E">
        <w:trPr>
          <w:trHeight w:val="28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主体业态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BE7C45" w:rsidP="00303F8B">
            <w:pPr>
              <w:pStyle w:val="TableParagraph"/>
              <w:spacing w:line="320" w:lineRule="exact"/>
              <w:ind w:left="111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医疗器械</w:t>
            </w:r>
            <w:r w:rsidR="00303F8B"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零售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123" w:line="320" w:lineRule="exact"/>
              <w:ind w:left="111"/>
              <w:rPr>
                <w:lang w:eastAsia="zh-CN"/>
              </w:rPr>
            </w:pPr>
          </w:p>
        </w:tc>
      </w:tr>
      <w:tr w:rsidR="00BE7C45" w:rsidTr="003D3E3E">
        <w:trPr>
          <w:trHeight w:val="554"/>
        </w:trPr>
        <w:tc>
          <w:tcPr>
            <w:tcW w:w="1587" w:type="dxa"/>
          </w:tcPr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营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范</w:t>
            </w:r>
          </w:p>
          <w:p w:rsidR="00BE7C45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围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934003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原分类目录</w:t>
            </w: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>:第二类：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>6801基础外科手术器械，6820普通诊察器械，6821医用电子仪器设备，6826物理治疗及康复设备，6827中医器械，6840临床检验分析仪器（血糖仪，血糖试纸，促黄体生产素（LH）检测试纸，目测尿糖试纸，人绒线毛促性腺激素（HCG）检测试纸），6841医用化验和基础设备器具，6846植入材料和人工器官，6854手术室、急救室、诊疗室设备及器具，6856病房护理设备及器具，6864医用卫生材料及敷料，6865医用缝合材料及粘合剂，6866医用高分子材料及制品</w:t>
            </w:r>
            <w:r w:rsidR="00E364DF">
              <w:rPr>
                <w:rFonts w:ascii="宋体" w:hAnsi="宋体" w:hint="eastAsia"/>
                <w:sz w:val="24"/>
                <w:szCs w:val="24"/>
                <w:lang w:eastAsia="zh-CN"/>
              </w:rPr>
              <w:t>；</w:t>
            </w:r>
          </w:p>
          <w:p w:rsidR="004242BE" w:rsidRPr="004242BE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新分类目录</w:t>
            </w: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>:第二类：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01有源手术器械，02无源手术器械，07医用诊察和监护器械，08呼吸、麻醉和急救器械，09物理治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lastRenderedPageBreak/>
              <w:t>疗器械，14注输、护理和防护器械，15患者承载器械，17口腔科器械，18妇产科、辅助生殖和避孕器械，19医用康复器械，20中医器械，22临床检验器械</w:t>
            </w:r>
            <w:r w:rsidR="00E364DF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  <w:p w:rsidR="004242BE" w:rsidRPr="004242BE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 xml:space="preserve">原分类目录：第三类： 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 xml:space="preserve"> 6812妇科用手术器械；6815注射穿刺器械; 6821医用电子仪器设备；6822-1医用光学器具、仪器及内窥镜设备（仅限隐形眼镜护理液）；6823医用超声仪器及有关设备；6825医用高频仪器设备；6840临床检验分析仪器（诊断试剂除外）；6854手术室、急救室、诊疗室设备及器具；6864医用卫生材料及敷料；6865医用缝合材料及粘合剂；6866医用高分子材料及制品;</w:t>
            </w:r>
            <w:r w:rsidR="00934003" w:rsidRPr="00934003">
              <w:rPr>
                <w:rFonts w:ascii="宋体" w:hAnsi="宋体"/>
                <w:sz w:val="24"/>
                <w:szCs w:val="24"/>
                <w:lang w:eastAsia="zh-CN"/>
              </w:rPr>
              <w:t>；</w:t>
            </w:r>
          </w:p>
          <w:p w:rsidR="001979C1" w:rsidRPr="00303F8B" w:rsidRDefault="004242BE" w:rsidP="0093400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新分类目录：第三类：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>01有源手术器械；02无源手术器械；07医用诊察和监护器械；08呼吸、麻醉和急救器械；09物理治疗器械；14注输、护理和防护器械；16眼科器械（仅限隐形眼镜护理液）；17口腔科器械；18妇产科、辅助生殖和避孕器械；20中医器械；22临床检验器械。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303F8B">
        <w:trPr>
          <w:trHeight w:val="416"/>
        </w:trPr>
        <w:tc>
          <w:tcPr>
            <w:tcW w:w="1587" w:type="dxa"/>
          </w:tcPr>
          <w:p w:rsidR="00BE7C45" w:rsidRDefault="00BE7C45" w:rsidP="003D3E3E">
            <w:pPr>
              <w:pStyle w:val="TableParagraph"/>
              <w:spacing w:line="320" w:lineRule="exact"/>
              <w:ind w:left="142" w:right="1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lastRenderedPageBreak/>
              <w:t>医疗器械生产（经营）许可证或备案凭证编号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2E5615" w:rsidRDefault="002E5615" w:rsidP="002E5615">
            <w:pPr>
              <w:pStyle w:val="TableParagraph"/>
              <w:spacing w:line="320" w:lineRule="exact"/>
              <w:ind w:left="343"/>
              <w:jc w:val="center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2E5615">
              <w:rPr>
                <w:rFonts w:ascii="宋体" w:hAnsi="宋体" w:hint="eastAsia"/>
                <w:sz w:val="24"/>
                <w:szCs w:val="24"/>
                <w:lang w:eastAsia="zh-CN"/>
              </w:rPr>
              <w:t>豫济食药监械经营备</w:t>
            </w:r>
            <w:r w:rsidRPr="002E5615">
              <w:rPr>
                <w:rFonts w:ascii="宋体" w:hAnsi="宋体"/>
                <w:sz w:val="24"/>
                <w:szCs w:val="24"/>
                <w:lang w:eastAsia="zh-CN"/>
              </w:rPr>
              <w:t>20160130号</w:t>
            </w:r>
          </w:p>
          <w:p w:rsidR="000B34B7" w:rsidRPr="00303F8B" w:rsidRDefault="002E5615" w:rsidP="002E5615">
            <w:pPr>
              <w:pStyle w:val="TableParagraph"/>
              <w:spacing w:line="320" w:lineRule="exact"/>
              <w:ind w:left="343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bookmarkStart w:id="0" w:name="_GoBack"/>
            <w:bookmarkEnd w:id="0"/>
            <w:r w:rsidRPr="002E5615">
              <w:rPr>
                <w:rFonts w:ascii="宋体" w:hAnsi="宋体"/>
                <w:sz w:val="24"/>
                <w:szCs w:val="24"/>
                <w:lang w:eastAsia="zh-CN"/>
              </w:rPr>
              <w:t>豫济药监械经营许20200044号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5D0CFD">
        <w:trPr>
          <w:trHeight w:val="38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BE7C45" w:rsidP="005D0CFD">
            <w:pPr>
              <w:pStyle w:val="TableParagraph"/>
              <w:spacing w:before="87" w:line="320" w:lineRule="exact"/>
              <w:ind w:left="112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入</w:t>
            </w:r>
            <w:r w:rsidR="0017567B"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驻</w:t>
            </w: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112"/>
              <w:rPr>
                <w:lang w:eastAsia="zh-CN"/>
              </w:rPr>
            </w:pPr>
          </w:p>
        </w:tc>
      </w:tr>
      <w:tr w:rsidR="00BE7C45" w:rsidTr="00BA7458">
        <w:trPr>
          <w:trHeight w:val="59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TableParagraph"/>
              <w:spacing w:line="320" w:lineRule="exact"/>
              <w:ind w:left="88" w:right="64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医疗器械网络交易服务第三方平台名称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566262" w:rsidRDefault="0056626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566262">
              <w:rPr>
                <w:rFonts w:ascii="宋体" w:hAnsi="宋体"/>
                <w:sz w:val="24"/>
                <w:szCs w:val="24"/>
                <w:lang w:eastAsia="zh-CN"/>
              </w:rPr>
              <w:t>上海寻梦信息技术有限公司</w:t>
            </w:r>
          </w:p>
          <w:p w:rsidR="00566262" w:rsidRDefault="0056626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566262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上海京东到家友恒电商信息技术有限公司</w:t>
            </w:r>
          </w:p>
          <w:p w:rsidR="00566262" w:rsidRDefault="0056626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566262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上海拉扎斯信息科技有限公司</w:t>
            </w:r>
          </w:p>
          <w:p w:rsidR="00A03B10" w:rsidRDefault="00A03B1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A03B10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北京瓴科数创科技有限公司</w:t>
            </w:r>
          </w:p>
          <w:p w:rsidR="00A03B10" w:rsidRDefault="00A03B1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A03B10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北京京东叁佰陆拾度电子商务有限公司</w:t>
            </w:r>
          </w:p>
          <w:p w:rsidR="00303F8B" w:rsidRDefault="00A03B1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A03B10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上海格物制品网络科技有限公司</w:t>
            </w:r>
          </w:p>
          <w:p w:rsidR="00BE6B67" w:rsidRPr="00303F8B" w:rsidRDefault="00BE6B67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eastAsia="zh-CN"/>
              </w:rPr>
              <w:t>深圳百寿健康信息技术有限公司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BE7C45" w:rsidTr="00BA7458">
        <w:trPr>
          <w:trHeight w:val="59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医疗器械网络交易服务第三方平台备案凭证编号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303F8B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（沪）网械平台备字[2018]第00003号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（沪）网械平台备字[2018]第00002号</w:t>
            </w:r>
          </w:p>
          <w:p w:rsidR="00A03B10" w:rsidRDefault="00E46D5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A03B10" w:rsidRPr="00A03B10">
              <w:rPr>
                <w:rFonts w:ascii="宋体" w:hAnsi="宋体"/>
                <w:sz w:val="24"/>
                <w:szCs w:val="24"/>
              </w:rPr>
              <w:t>沪）网械平台备字[2018]第00004号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（京）网械平台备字[2020]第00010号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（京）网械平台备字[20</w:t>
            </w:r>
            <w:r w:rsidR="0075705D">
              <w:rPr>
                <w:rFonts w:ascii="宋体" w:hAnsi="宋体" w:hint="eastAsia"/>
                <w:sz w:val="24"/>
                <w:szCs w:val="24"/>
              </w:rPr>
              <w:t>23</w:t>
            </w:r>
            <w:r w:rsidRPr="00A03B10">
              <w:rPr>
                <w:rFonts w:ascii="宋体" w:hAnsi="宋体"/>
                <w:sz w:val="24"/>
                <w:szCs w:val="24"/>
              </w:rPr>
              <w:t>]第000</w:t>
            </w:r>
            <w:r w:rsidR="0075705D">
              <w:rPr>
                <w:rFonts w:ascii="宋体" w:hAnsi="宋体" w:hint="eastAsia"/>
                <w:sz w:val="24"/>
                <w:szCs w:val="24"/>
              </w:rPr>
              <w:t>1</w:t>
            </w:r>
            <w:r w:rsidRPr="00A03B10">
              <w:rPr>
                <w:rFonts w:ascii="宋体" w:hAnsi="宋体"/>
                <w:sz w:val="24"/>
                <w:szCs w:val="24"/>
              </w:rPr>
              <w:t>3号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（沪）网械平台备字[2022]第00002号</w:t>
            </w:r>
          </w:p>
          <w:p w:rsidR="00BE6B67" w:rsidRPr="00303F8B" w:rsidRDefault="00BE6B67" w:rsidP="00BE6B67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BE6B67">
              <w:rPr>
                <w:rFonts w:ascii="宋体" w:hAnsi="宋体" w:hint="eastAsia"/>
                <w:sz w:val="24"/>
                <w:szCs w:val="24"/>
              </w:rPr>
              <w:t>（粤）网械平台备字[2020]第00014号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</w:tbl>
    <w:p w:rsidR="00DE4D38" w:rsidRPr="00A03B10" w:rsidRDefault="00DE4D38" w:rsidP="00F11104"/>
    <w:sectPr w:rsidR="00DE4D38" w:rsidRPr="00A03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F96" w:rsidRDefault="00843F96" w:rsidP="00A33956">
      <w:r>
        <w:separator/>
      </w:r>
    </w:p>
  </w:endnote>
  <w:endnote w:type="continuationSeparator" w:id="0">
    <w:p w:rsidR="00843F96" w:rsidRDefault="00843F96" w:rsidP="00A3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roid Sans Fallback">
    <w:altName w:val="Arial"/>
    <w:charset w:val="00"/>
    <w:family w:val="swiss"/>
    <w:pitch w:val="default"/>
    <w:sig w:usb0="00000000" w:usb1="00000000" w:usb2="00000000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F96" w:rsidRDefault="00843F96" w:rsidP="00A33956">
      <w:r>
        <w:separator/>
      </w:r>
    </w:p>
  </w:footnote>
  <w:footnote w:type="continuationSeparator" w:id="0">
    <w:p w:rsidR="00843F96" w:rsidRDefault="00843F96" w:rsidP="00A3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5"/>
    <w:rsid w:val="00006999"/>
    <w:rsid w:val="000111AA"/>
    <w:rsid w:val="00016204"/>
    <w:rsid w:val="00024163"/>
    <w:rsid w:val="0002613E"/>
    <w:rsid w:val="00027AC7"/>
    <w:rsid w:val="0003399D"/>
    <w:rsid w:val="00040711"/>
    <w:rsid w:val="00043A9B"/>
    <w:rsid w:val="00044CCE"/>
    <w:rsid w:val="0005354C"/>
    <w:rsid w:val="00067CC8"/>
    <w:rsid w:val="0007299F"/>
    <w:rsid w:val="00086AFD"/>
    <w:rsid w:val="000933E3"/>
    <w:rsid w:val="000A1B07"/>
    <w:rsid w:val="000B34B7"/>
    <w:rsid w:val="000C41AD"/>
    <w:rsid w:val="000D2E1F"/>
    <w:rsid w:val="000E5B4D"/>
    <w:rsid w:val="00105586"/>
    <w:rsid w:val="00121C13"/>
    <w:rsid w:val="0014068B"/>
    <w:rsid w:val="0015614E"/>
    <w:rsid w:val="0016154B"/>
    <w:rsid w:val="00171AEA"/>
    <w:rsid w:val="00175525"/>
    <w:rsid w:val="0017567B"/>
    <w:rsid w:val="00185D58"/>
    <w:rsid w:val="001979C1"/>
    <w:rsid w:val="001A6D28"/>
    <w:rsid w:val="001A786D"/>
    <w:rsid w:val="001B6BE2"/>
    <w:rsid w:val="001B71D8"/>
    <w:rsid w:val="001B7EF5"/>
    <w:rsid w:val="001C195B"/>
    <w:rsid w:val="001C2AC4"/>
    <w:rsid w:val="001E3149"/>
    <w:rsid w:val="002067BD"/>
    <w:rsid w:val="002148DF"/>
    <w:rsid w:val="002525D7"/>
    <w:rsid w:val="00271889"/>
    <w:rsid w:val="00273CED"/>
    <w:rsid w:val="002767CF"/>
    <w:rsid w:val="002868C7"/>
    <w:rsid w:val="002A283A"/>
    <w:rsid w:val="002A4F49"/>
    <w:rsid w:val="002B5EB7"/>
    <w:rsid w:val="002B7849"/>
    <w:rsid w:val="002D0746"/>
    <w:rsid w:val="002D1261"/>
    <w:rsid w:val="002D7CDF"/>
    <w:rsid w:val="002D7DE8"/>
    <w:rsid w:val="002E5615"/>
    <w:rsid w:val="00300E06"/>
    <w:rsid w:val="00303F8B"/>
    <w:rsid w:val="00305357"/>
    <w:rsid w:val="003107E0"/>
    <w:rsid w:val="00317DBB"/>
    <w:rsid w:val="00327DA9"/>
    <w:rsid w:val="0036245C"/>
    <w:rsid w:val="00382710"/>
    <w:rsid w:val="00391E72"/>
    <w:rsid w:val="003948C6"/>
    <w:rsid w:val="003969BA"/>
    <w:rsid w:val="003B581B"/>
    <w:rsid w:val="003D189B"/>
    <w:rsid w:val="003D3E3E"/>
    <w:rsid w:val="003E780F"/>
    <w:rsid w:val="003F3E35"/>
    <w:rsid w:val="004105D6"/>
    <w:rsid w:val="0041598D"/>
    <w:rsid w:val="00421F76"/>
    <w:rsid w:val="004242BE"/>
    <w:rsid w:val="004312F2"/>
    <w:rsid w:val="00451E5E"/>
    <w:rsid w:val="004624E5"/>
    <w:rsid w:val="00467192"/>
    <w:rsid w:val="00474A52"/>
    <w:rsid w:val="00477F6D"/>
    <w:rsid w:val="00485B77"/>
    <w:rsid w:val="004B1580"/>
    <w:rsid w:val="004B22C7"/>
    <w:rsid w:val="004B4F84"/>
    <w:rsid w:val="004C12A9"/>
    <w:rsid w:val="004D2300"/>
    <w:rsid w:val="004D6124"/>
    <w:rsid w:val="004D70FD"/>
    <w:rsid w:val="005209C2"/>
    <w:rsid w:val="00524335"/>
    <w:rsid w:val="005431CA"/>
    <w:rsid w:val="00546E2E"/>
    <w:rsid w:val="00552228"/>
    <w:rsid w:val="005523EC"/>
    <w:rsid w:val="00555549"/>
    <w:rsid w:val="005600FE"/>
    <w:rsid w:val="00566262"/>
    <w:rsid w:val="00570200"/>
    <w:rsid w:val="00572F48"/>
    <w:rsid w:val="005A5228"/>
    <w:rsid w:val="005B4891"/>
    <w:rsid w:val="005B4D3A"/>
    <w:rsid w:val="005C1CBC"/>
    <w:rsid w:val="005D0CFD"/>
    <w:rsid w:val="005E3D85"/>
    <w:rsid w:val="005F34BF"/>
    <w:rsid w:val="00600128"/>
    <w:rsid w:val="006557EC"/>
    <w:rsid w:val="00664EF1"/>
    <w:rsid w:val="00666041"/>
    <w:rsid w:val="00686EC3"/>
    <w:rsid w:val="006935CB"/>
    <w:rsid w:val="00697E1E"/>
    <w:rsid w:val="006A419D"/>
    <w:rsid w:val="006B488A"/>
    <w:rsid w:val="006B4A5D"/>
    <w:rsid w:val="006B533D"/>
    <w:rsid w:val="006C4137"/>
    <w:rsid w:val="006E0B35"/>
    <w:rsid w:val="006E1D78"/>
    <w:rsid w:val="00704B7D"/>
    <w:rsid w:val="0070603C"/>
    <w:rsid w:val="007154BD"/>
    <w:rsid w:val="00723C50"/>
    <w:rsid w:val="0072621B"/>
    <w:rsid w:val="0075089B"/>
    <w:rsid w:val="0075705D"/>
    <w:rsid w:val="00757695"/>
    <w:rsid w:val="0076318E"/>
    <w:rsid w:val="00770BCB"/>
    <w:rsid w:val="007A06F2"/>
    <w:rsid w:val="007A3CF0"/>
    <w:rsid w:val="007A6AF5"/>
    <w:rsid w:val="007C1074"/>
    <w:rsid w:val="007C6919"/>
    <w:rsid w:val="007C6FBE"/>
    <w:rsid w:val="00817A76"/>
    <w:rsid w:val="00832D58"/>
    <w:rsid w:val="00837A51"/>
    <w:rsid w:val="00843F96"/>
    <w:rsid w:val="00846752"/>
    <w:rsid w:val="00850CFC"/>
    <w:rsid w:val="00857EA1"/>
    <w:rsid w:val="00871567"/>
    <w:rsid w:val="008764B4"/>
    <w:rsid w:val="00886361"/>
    <w:rsid w:val="008904C3"/>
    <w:rsid w:val="008928B7"/>
    <w:rsid w:val="0089579B"/>
    <w:rsid w:val="008A210D"/>
    <w:rsid w:val="008B794B"/>
    <w:rsid w:val="008C4AB0"/>
    <w:rsid w:val="008E6C57"/>
    <w:rsid w:val="00917E02"/>
    <w:rsid w:val="0092516A"/>
    <w:rsid w:val="009253AB"/>
    <w:rsid w:val="0093065C"/>
    <w:rsid w:val="00934003"/>
    <w:rsid w:val="00941F2D"/>
    <w:rsid w:val="00951F68"/>
    <w:rsid w:val="00957ABB"/>
    <w:rsid w:val="0097683E"/>
    <w:rsid w:val="00981C8E"/>
    <w:rsid w:val="00983917"/>
    <w:rsid w:val="00990B73"/>
    <w:rsid w:val="00997170"/>
    <w:rsid w:val="009A0E4E"/>
    <w:rsid w:val="009A0F0C"/>
    <w:rsid w:val="009A27B1"/>
    <w:rsid w:val="009A45F6"/>
    <w:rsid w:val="009A6AA3"/>
    <w:rsid w:val="009B0234"/>
    <w:rsid w:val="009B04E1"/>
    <w:rsid w:val="009B637A"/>
    <w:rsid w:val="009C1DD5"/>
    <w:rsid w:val="009C4DF5"/>
    <w:rsid w:val="009C5EF5"/>
    <w:rsid w:val="009E322C"/>
    <w:rsid w:val="009F2120"/>
    <w:rsid w:val="00A0084C"/>
    <w:rsid w:val="00A03B10"/>
    <w:rsid w:val="00A2723F"/>
    <w:rsid w:val="00A323F5"/>
    <w:rsid w:val="00A33956"/>
    <w:rsid w:val="00A35BAF"/>
    <w:rsid w:val="00A732C9"/>
    <w:rsid w:val="00A81697"/>
    <w:rsid w:val="00A924B2"/>
    <w:rsid w:val="00A953C1"/>
    <w:rsid w:val="00AA3E7F"/>
    <w:rsid w:val="00AA7310"/>
    <w:rsid w:val="00AA7F23"/>
    <w:rsid w:val="00AB40FE"/>
    <w:rsid w:val="00AC365F"/>
    <w:rsid w:val="00AC4CFB"/>
    <w:rsid w:val="00AD1451"/>
    <w:rsid w:val="00AE188A"/>
    <w:rsid w:val="00B017EB"/>
    <w:rsid w:val="00B11440"/>
    <w:rsid w:val="00B13F1C"/>
    <w:rsid w:val="00B170B8"/>
    <w:rsid w:val="00B3345C"/>
    <w:rsid w:val="00B36B2A"/>
    <w:rsid w:val="00B42BCF"/>
    <w:rsid w:val="00B52D32"/>
    <w:rsid w:val="00B9562C"/>
    <w:rsid w:val="00BA7458"/>
    <w:rsid w:val="00BB24C9"/>
    <w:rsid w:val="00BB275F"/>
    <w:rsid w:val="00BC708E"/>
    <w:rsid w:val="00BC7AD0"/>
    <w:rsid w:val="00BD1959"/>
    <w:rsid w:val="00BD3A5D"/>
    <w:rsid w:val="00BD6B37"/>
    <w:rsid w:val="00BE6B67"/>
    <w:rsid w:val="00BE7C45"/>
    <w:rsid w:val="00BF396D"/>
    <w:rsid w:val="00BF477B"/>
    <w:rsid w:val="00C04125"/>
    <w:rsid w:val="00C20695"/>
    <w:rsid w:val="00C23E63"/>
    <w:rsid w:val="00C23FBC"/>
    <w:rsid w:val="00C4421D"/>
    <w:rsid w:val="00C62999"/>
    <w:rsid w:val="00C8425E"/>
    <w:rsid w:val="00C86ED4"/>
    <w:rsid w:val="00CA38DA"/>
    <w:rsid w:val="00CA6993"/>
    <w:rsid w:val="00CB025B"/>
    <w:rsid w:val="00CE0608"/>
    <w:rsid w:val="00CE3911"/>
    <w:rsid w:val="00CE461B"/>
    <w:rsid w:val="00CF2D01"/>
    <w:rsid w:val="00D06965"/>
    <w:rsid w:val="00D21E13"/>
    <w:rsid w:val="00D31A0D"/>
    <w:rsid w:val="00D34FBB"/>
    <w:rsid w:val="00D36DDD"/>
    <w:rsid w:val="00D4117A"/>
    <w:rsid w:val="00D51D5E"/>
    <w:rsid w:val="00D54EDF"/>
    <w:rsid w:val="00D54FC2"/>
    <w:rsid w:val="00D71B30"/>
    <w:rsid w:val="00D74E87"/>
    <w:rsid w:val="00D77A1B"/>
    <w:rsid w:val="00D94299"/>
    <w:rsid w:val="00D96676"/>
    <w:rsid w:val="00DA6922"/>
    <w:rsid w:val="00DB46A9"/>
    <w:rsid w:val="00DB65C2"/>
    <w:rsid w:val="00DB74AA"/>
    <w:rsid w:val="00DC4991"/>
    <w:rsid w:val="00DC535E"/>
    <w:rsid w:val="00DC7D87"/>
    <w:rsid w:val="00DD59AA"/>
    <w:rsid w:val="00DD5AEA"/>
    <w:rsid w:val="00DE17E9"/>
    <w:rsid w:val="00DE4D38"/>
    <w:rsid w:val="00DE760B"/>
    <w:rsid w:val="00E07480"/>
    <w:rsid w:val="00E16314"/>
    <w:rsid w:val="00E364DF"/>
    <w:rsid w:val="00E469CB"/>
    <w:rsid w:val="00E46D50"/>
    <w:rsid w:val="00E6749B"/>
    <w:rsid w:val="00E82276"/>
    <w:rsid w:val="00E877D7"/>
    <w:rsid w:val="00E968A2"/>
    <w:rsid w:val="00EA17F2"/>
    <w:rsid w:val="00EB6A88"/>
    <w:rsid w:val="00ED20DD"/>
    <w:rsid w:val="00EE58C5"/>
    <w:rsid w:val="00F11104"/>
    <w:rsid w:val="00F34494"/>
    <w:rsid w:val="00F34647"/>
    <w:rsid w:val="00F442CA"/>
    <w:rsid w:val="00F474D7"/>
    <w:rsid w:val="00F53E93"/>
    <w:rsid w:val="00F542E6"/>
    <w:rsid w:val="00F555A4"/>
    <w:rsid w:val="00F5626A"/>
    <w:rsid w:val="00F635F1"/>
    <w:rsid w:val="00F657AF"/>
    <w:rsid w:val="00F65D02"/>
    <w:rsid w:val="00F66460"/>
    <w:rsid w:val="00F723E3"/>
    <w:rsid w:val="00F80073"/>
    <w:rsid w:val="00F80C24"/>
    <w:rsid w:val="00F80D08"/>
    <w:rsid w:val="00F90B63"/>
    <w:rsid w:val="00F94779"/>
    <w:rsid w:val="00FC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240</Words>
  <Characters>1371</Characters>
  <Application>Microsoft Office Word</Application>
  <DocSecurity>0</DocSecurity>
  <Lines>11</Lines>
  <Paragraphs>3</Paragraphs>
  <ScaleCrop>false</ScaleCrop>
  <Company>微软中国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3</cp:revision>
  <dcterms:created xsi:type="dcterms:W3CDTF">2024-12-05T03:44:00Z</dcterms:created>
  <dcterms:modified xsi:type="dcterms:W3CDTF">2024-12-05T03:46:00Z</dcterms:modified>
</cp:coreProperties>
</file>