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solid" w:color="FFFFFF" w:fill="auto"/>
        <w:wordWrap/>
        <w:adjustRightInd/>
        <w:snapToGrid/>
        <w:spacing w:line="590" w:lineRule="exact"/>
        <w:ind w:firstLine="0"/>
        <w:jc w:val="center"/>
        <w:textAlignment w:val="auto"/>
        <w:rPr>
          <w:rFonts w:hint="eastAsia" w:ascii="宋体" w:hAnsi="宋体" w:eastAsia="宋体" w:cs="宋体"/>
          <w:b w:val="0"/>
          <w:bCs/>
          <w:i w:val="0"/>
          <w:color w:val="333333"/>
          <w:spacing w:val="8"/>
          <w:sz w:val="32"/>
          <w:szCs w:val="32"/>
          <w:shd w:val="clear" w:color="auto" w:fill="FFFFFF"/>
        </w:rPr>
      </w:pPr>
    </w:p>
    <w:p>
      <w:pPr>
        <w:widowControl w:val="0"/>
        <w:shd w:val="solid" w:color="FFFFFF" w:fill="auto"/>
        <w:wordWrap/>
        <w:adjustRightInd/>
        <w:snapToGrid/>
        <w:spacing w:line="590" w:lineRule="exact"/>
        <w:ind w:firstLine="0"/>
        <w:jc w:val="center"/>
        <w:textAlignment w:val="auto"/>
        <w:rPr>
          <w:rFonts w:hint="eastAsia" w:ascii="宋体" w:hAnsi="宋体" w:eastAsia="宋体" w:cs="宋体"/>
          <w:b w:val="0"/>
          <w:bCs/>
          <w:i w:val="0"/>
          <w:color w:val="333333"/>
          <w:spacing w:val="8"/>
          <w:sz w:val="32"/>
          <w:szCs w:val="32"/>
          <w:shd w:val="clear" w:color="auto" w:fill="FFFFFF"/>
        </w:rPr>
      </w:pPr>
    </w:p>
    <w:p>
      <w:pPr>
        <w:widowControl w:val="0"/>
        <w:shd w:val="solid" w:color="FFFFFF" w:fill="auto"/>
        <w:wordWrap/>
        <w:adjustRightInd/>
        <w:snapToGrid/>
        <w:spacing w:line="590" w:lineRule="exact"/>
        <w:ind w:firstLine="0"/>
        <w:jc w:val="center"/>
        <w:textAlignment w:val="auto"/>
        <w:rPr>
          <w:rFonts w:hint="eastAsia" w:ascii="宋体" w:hAnsi="宋体" w:eastAsia="宋体" w:cs="宋体"/>
          <w:b w:val="0"/>
          <w:bCs/>
          <w:i w:val="0"/>
          <w:color w:val="333333"/>
          <w:spacing w:val="8"/>
          <w:sz w:val="32"/>
          <w:szCs w:val="32"/>
          <w:shd w:val="clear" w:color="auto" w:fill="FFFFFF"/>
        </w:rPr>
      </w:pPr>
    </w:p>
    <w:p>
      <w:pPr>
        <w:widowControl w:val="0"/>
        <w:shd w:val="solid" w:color="FFFFFF" w:fill="auto"/>
        <w:wordWrap/>
        <w:adjustRightInd/>
        <w:snapToGrid/>
        <w:spacing w:line="590" w:lineRule="exact"/>
        <w:ind w:firstLine="0"/>
        <w:jc w:val="center"/>
        <w:textAlignment w:val="auto"/>
        <w:rPr>
          <w:rFonts w:hint="eastAsia" w:ascii="宋体" w:hAnsi="宋体" w:eastAsia="宋体" w:cs="宋体"/>
          <w:b w:val="0"/>
          <w:bCs/>
          <w:i w:val="0"/>
          <w:color w:val="333333"/>
          <w:spacing w:val="8"/>
          <w:sz w:val="32"/>
          <w:szCs w:val="32"/>
          <w:shd w:val="clear" w:color="auto" w:fill="FFFFFF"/>
        </w:rPr>
      </w:pPr>
    </w:p>
    <w:p>
      <w:pPr>
        <w:widowControl w:val="0"/>
        <w:shd w:val="solid" w:color="FFFFFF" w:fill="auto"/>
        <w:wordWrap/>
        <w:adjustRightInd/>
        <w:snapToGrid/>
        <w:spacing w:line="600" w:lineRule="exact"/>
        <w:ind w:firstLine="0"/>
        <w:jc w:val="center"/>
        <w:textAlignment w:val="auto"/>
        <w:rPr>
          <w:rFonts w:hint="eastAsia" w:ascii="宋体" w:hAnsi="宋体" w:eastAsia="方正小标宋简体" w:cs="方正小标宋简体"/>
          <w:b w:val="0"/>
          <w:bCs/>
          <w:i w:val="0"/>
          <w:color w:val="333333"/>
          <w:spacing w:val="8"/>
          <w:sz w:val="44"/>
          <w:szCs w:val="44"/>
          <w:shd w:val="clear" w:color="auto" w:fill="FFFFFF"/>
        </w:rPr>
      </w:pPr>
      <w:r>
        <w:rPr>
          <w:rFonts w:hint="eastAsia" w:ascii="宋体" w:hAnsi="宋体" w:eastAsia="方正小标宋简体" w:cs="方正小标宋简体"/>
          <w:b w:val="0"/>
          <w:bCs/>
          <w:i w:val="0"/>
          <w:color w:val="333333"/>
          <w:spacing w:val="8"/>
          <w:sz w:val="44"/>
          <w:szCs w:val="44"/>
          <w:shd w:val="clear" w:color="auto" w:fill="FFFFFF"/>
        </w:rPr>
        <w:t>济源96333电梯安全应急处置平台</w:t>
      </w:r>
    </w:p>
    <w:p>
      <w:pPr>
        <w:widowControl w:val="0"/>
        <w:shd w:val="solid" w:color="FFFFFF" w:fill="auto"/>
        <w:wordWrap/>
        <w:adjustRightInd/>
        <w:snapToGrid/>
        <w:spacing w:line="600" w:lineRule="exact"/>
        <w:ind w:firstLine="0"/>
        <w:jc w:val="center"/>
        <w:textAlignment w:val="auto"/>
        <w:rPr>
          <w:rFonts w:hint="eastAsia" w:ascii="方正小标宋简体" w:hAnsi="方正小标宋简体" w:eastAsia="方正小标宋简体" w:cs="方正小标宋简体"/>
          <w:b w:val="0"/>
          <w:bCs/>
          <w:sz w:val="44"/>
          <w:szCs w:val="44"/>
        </w:rPr>
      </w:pPr>
      <w:r>
        <w:rPr>
          <w:rFonts w:hint="eastAsia" w:ascii="宋体" w:hAnsi="宋体" w:eastAsia="方正小标宋简体" w:cs="方正小标宋简体"/>
          <w:b w:val="0"/>
          <w:bCs/>
          <w:i w:val="0"/>
          <w:color w:val="333333"/>
          <w:spacing w:val="8"/>
          <w:sz w:val="44"/>
          <w:szCs w:val="44"/>
          <w:shd w:val="clear" w:color="auto" w:fill="FFFFFF"/>
        </w:rPr>
        <w:t>2021年第</w:t>
      </w:r>
      <w:r>
        <w:rPr>
          <w:rFonts w:hint="eastAsia" w:ascii="宋体" w:hAnsi="宋体" w:eastAsia="方正小标宋简体" w:cs="方正小标宋简体"/>
          <w:b w:val="0"/>
          <w:bCs/>
          <w:i w:val="0"/>
          <w:color w:val="333333"/>
          <w:spacing w:val="8"/>
          <w:sz w:val="44"/>
          <w:szCs w:val="44"/>
          <w:shd w:val="clear" w:color="auto" w:fill="FFFFFF"/>
          <w:lang w:eastAsia="zh-CN"/>
        </w:rPr>
        <w:t>三</w:t>
      </w:r>
      <w:r>
        <w:rPr>
          <w:rFonts w:hint="eastAsia" w:ascii="宋体" w:hAnsi="宋体" w:eastAsia="方正小标宋简体" w:cs="方正小标宋简体"/>
          <w:b w:val="0"/>
          <w:bCs/>
          <w:i w:val="0"/>
          <w:color w:val="333333"/>
          <w:spacing w:val="8"/>
          <w:sz w:val="44"/>
          <w:szCs w:val="44"/>
          <w:shd w:val="clear" w:color="auto" w:fill="FFFFFF"/>
        </w:rPr>
        <w:t>季度工作分析</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i w:val="0"/>
          <w:iCs w:val="0"/>
          <w:color w:val="000000"/>
          <w:spacing w:val="0"/>
          <w:kern w:val="0"/>
          <w:sz w:val="32"/>
          <w:szCs w:val="32"/>
          <w:u w:val="none"/>
          <w:lang w:val="en-US" w:eastAsia="zh-CN"/>
        </w:rPr>
      </w:pPr>
    </w:p>
    <w:p>
      <w:pPr>
        <w:widowControl w:val="0"/>
        <w:wordWrap/>
        <w:adjustRightInd/>
        <w:snapToGrid/>
        <w:spacing w:line="590" w:lineRule="exact"/>
        <w:ind w:firstLine="640" w:firstLineChars="200"/>
        <w:jc w:val="both"/>
        <w:textAlignment w:val="auto"/>
        <w:rPr>
          <w:rFonts w:hint="eastAsia" w:ascii="黑体" w:hAnsi="黑体" w:eastAsia="黑体" w:cs="黑体"/>
          <w:b w:val="0"/>
          <w:bCs w:val="0"/>
          <w:i w:val="0"/>
          <w:iCs w:val="0"/>
          <w:color w:val="000000"/>
          <w:spacing w:val="0"/>
          <w:kern w:val="0"/>
          <w:sz w:val="32"/>
          <w:szCs w:val="32"/>
          <w:u w:val="none"/>
          <w:lang w:val="en-US" w:eastAsia="zh-CN"/>
        </w:rPr>
      </w:pPr>
      <w:r>
        <w:rPr>
          <w:rFonts w:hint="eastAsia" w:ascii="黑体" w:hAnsi="黑体" w:eastAsia="黑体" w:cs="黑体"/>
          <w:b w:val="0"/>
          <w:bCs w:val="0"/>
          <w:i w:val="0"/>
          <w:iCs w:val="0"/>
          <w:color w:val="000000"/>
          <w:spacing w:val="0"/>
          <w:kern w:val="0"/>
          <w:sz w:val="32"/>
          <w:szCs w:val="32"/>
          <w:u w:val="none"/>
          <w:lang w:val="en-US" w:eastAsia="zh-CN"/>
        </w:rPr>
        <w:t>一、电梯运行情况</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i w:val="0"/>
          <w:color w:val="000000"/>
          <w:spacing w:val="0"/>
          <w:sz w:val="32"/>
          <w:szCs w:val="32"/>
          <w:shd w:val="clear" w:color="auto" w:fill="FFFFFF"/>
          <w:lang w:val="en-US" w:eastAsia="zh-CN"/>
        </w:rPr>
        <w:t>2021年三季度（7月1日-9月30日）</w:t>
      </w:r>
      <w:r>
        <w:rPr>
          <w:rFonts w:hint="eastAsia" w:ascii="宋体" w:hAnsi="宋体" w:eastAsia="仿宋_GB2312" w:cs="仿宋_GB2312"/>
          <w:b w:val="0"/>
          <w:i w:val="0"/>
          <w:color w:val="000000"/>
          <w:spacing w:val="0"/>
          <w:sz w:val="32"/>
          <w:szCs w:val="32"/>
          <w:shd w:val="clear" w:color="auto" w:fill="FFFFFF"/>
        </w:rPr>
        <w:t>,</w:t>
      </w:r>
      <w:r>
        <w:rPr>
          <w:rFonts w:hint="eastAsia" w:ascii="宋体" w:hAnsi="宋体" w:eastAsia="仿宋_GB2312" w:cs="仿宋_GB2312"/>
          <w:b w:val="0"/>
          <w:i w:val="0"/>
          <w:color w:val="000000"/>
          <w:spacing w:val="0"/>
          <w:sz w:val="32"/>
          <w:szCs w:val="32"/>
          <w:shd w:val="clear" w:color="auto" w:fill="FFFFFF"/>
          <w:lang w:eastAsia="zh-CN"/>
        </w:rPr>
        <w:t>济源</w:t>
      </w:r>
      <w:r>
        <w:rPr>
          <w:rFonts w:hint="eastAsia" w:ascii="宋体" w:hAnsi="宋体" w:eastAsia="仿宋_GB2312" w:cs="仿宋_GB2312"/>
          <w:b w:val="0"/>
          <w:i w:val="0"/>
          <w:color w:val="000000"/>
          <w:spacing w:val="0"/>
          <w:sz w:val="32"/>
          <w:szCs w:val="32"/>
          <w:shd w:val="clear" w:color="auto" w:fill="FFFFFF"/>
        </w:rPr>
        <w:t>示范区</w:t>
      </w:r>
      <w:r>
        <w:rPr>
          <w:rFonts w:hint="eastAsia" w:ascii="宋体" w:hAnsi="宋体" w:eastAsia="仿宋_GB2312" w:cs="仿宋_GB2312"/>
          <w:b w:val="0"/>
          <w:i w:val="0"/>
          <w:color w:val="000000"/>
          <w:spacing w:val="0"/>
          <w:sz w:val="32"/>
          <w:szCs w:val="32"/>
          <w:shd w:val="clear" w:color="auto" w:fill="FFFFFF"/>
          <w:lang w:eastAsia="zh-CN"/>
        </w:rPr>
        <w:t>新注册登记电梯</w:t>
      </w:r>
      <w:r>
        <w:rPr>
          <w:rFonts w:hint="eastAsia" w:ascii="宋体" w:hAnsi="宋体" w:eastAsia="仿宋_GB2312" w:cs="仿宋_GB2312"/>
          <w:b w:val="0"/>
          <w:i w:val="0"/>
          <w:color w:val="000000"/>
          <w:spacing w:val="0"/>
          <w:sz w:val="32"/>
          <w:szCs w:val="32"/>
          <w:shd w:val="clear" w:color="auto" w:fill="FFFFFF"/>
          <w:lang w:val="en-US" w:eastAsia="zh-CN"/>
        </w:rPr>
        <w:t>102台，</w:t>
      </w:r>
      <w:r>
        <w:rPr>
          <w:rFonts w:hint="eastAsia" w:ascii="宋体" w:hAnsi="宋体" w:eastAsia="仿宋_GB2312" w:cs="仿宋_GB2312"/>
          <w:b w:val="0"/>
          <w:i w:val="0"/>
          <w:color w:val="000000"/>
          <w:spacing w:val="0"/>
          <w:sz w:val="32"/>
          <w:szCs w:val="32"/>
          <w:shd w:val="clear" w:color="auto" w:fill="FFFFFF"/>
        </w:rPr>
        <w:t>拥有各类电梯运行总量</w:t>
      </w:r>
      <w:r>
        <w:rPr>
          <w:rFonts w:hint="eastAsia" w:ascii="宋体" w:hAnsi="宋体" w:eastAsia="仿宋_GB2312" w:cs="仿宋_GB2312"/>
          <w:b w:val="0"/>
          <w:i w:val="0"/>
          <w:color w:val="000000"/>
          <w:spacing w:val="0"/>
          <w:sz w:val="32"/>
          <w:szCs w:val="32"/>
          <w:shd w:val="clear" w:color="auto" w:fill="FFFFFF"/>
          <w:lang w:eastAsia="zh-CN"/>
        </w:rPr>
        <w:t>3059</w:t>
      </w:r>
      <w:r>
        <w:rPr>
          <w:rFonts w:hint="eastAsia" w:ascii="宋体" w:hAnsi="宋体" w:eastAsia="仿宋_GB2312" w:cs="仿宋_GB2312"/>
          <w:b w:val="0"/>
          <w:i w:val="0"/>
          <w:color w:val="000000"/>
          <w:spacing w:val="0"/>
          <w:sz w:val="32"/>
          <w:szCs w:val="32"/>
          <w:shd w:val="clear" w:color="auto" w:fill="FFFFFF"/>
        </w:rPr>
        <w:t>台，维保单位</w:t>
      </w:r>
      <w:r>
        <w:rPr>
          <w:rFonts w:hint="eastAsia" w:ascii="宋体" w:hAnsi="宋体" w:eastAsia="仿宋_GB2312" w:cs="仿宋_GB2312"/>
          <w:b w:val="0"/>
          <w:i w:val="0"/>
          <w:color w:val="000000"/>
          <w:spacing w:val="0"/>
          <w:sz w:val="32"/>
          <w:szCs w:val="32"/>
          <w:shd w:val="clear" w:color="auto" w:fill="FFFFFF"/>
          <w:lang w:val="en-US" w:eastAsia="zh-CN"/>
        </w:rPr>
        <w:t>23</w:t>
      </w:r>
      <w:r>
        <w:rPr>
          <w:rFonts w:hint="eastAsia" w:ascii="宋体" w:hAnsi="宋体" w:eastAsia="仿宋_GB2312" w:cs="仿宋_GB2312"/>
          <w:b w:val="0"/>
          <w:i w:val="0"/>
          <w:color w:val="000000"/>
          <w:spacing w:val="0"/>
          <w:sz w:val="32"/>
          <w:szCs w:val="32"/>
          <w:shd w:val="clear" w:color="auto" w:fill="FFFFFF"/>
        </w:rPr>
        <w:t>家，电梯使用单位</w:t>
      </w:r>
      <w:r>
        <w:rPr>
          <w:rFonts w:hint="eastAsia" w:ascii="宋体" w:hAnsi="宋体" w:eastAsia="仿宋_GB2312" w:cs="仿宋_GB2312"/>
          <w:b w:val="0"/>
          <w:i w:val="0"/>
          <w:color w:val="000000"/>
          <w:spacing w:val="0"/>
          <w:sz w:val="32"/>
          <w:szCs w:val="32"/>
          <w:shd w:val="clear" w:color="auto" w:fill="FFFFFF"/>
          <w:lang w:eastAsia="zh-CN"/>
        </w:rPr>
        <w:t>513</w:t>
      </w:r>
      <w:r>
        <w:rPr>
          <w:rFonts w:hint="eastAsia" w:ascii="宋体" w:hAnsi="宋体" w:eastAsia="仿宋_GB2312" w:cs="仿宋_GB2312"/>
          <w:b w:val="0"/>
          <w:i w:val="0"/>
          <w:color w:val="000000"/>
          <w:spacing w:val="0"/>
          <w:sz w:val="32"/>
          <w:szCs w:val="32"/>
          <w:shd w:val="clear" w:color="auto" w:fill="FFFFFF"/>
        </w:rPr>
        <w:t>家，公共救援站点</w:t>
      </w:r>
      <w:r>
        <w:rPr>
          <w:rFonts w:hint="eastAsia" w:ascii="宋体" w:hAnsi="宋体" w:eastAsia="仿宋_GB2312" w:cs="仿宋_GB2312"/>
          <w:b w:val="0"/>
          <w:i w:val="0"/>
          <w:color w:val="000000"/>
          <w:spacing w:val="0"/>
          <w:sz w:val="32"/>
          <w:szCs w:val="32"/>
          <w:shd w:val="clear" w:color="auto" w:fill="FFFFFF"/>
          <w:lang w:eastAsia="zh-CN"/>
        </w:rPr>
        <w:t>7</w:t>
      </w:r>
      <w:r>
        <w:rPr>
          <w:rFonts w:hint="eastAsia" w:ascii="宋体" w:hAnsi="宋体" w:eastAsia="仿宋_GB2312" w:cs="仿宋_GB2312"/>
          <w:b w:val="0"/>
          <w:i w:val="0"/>
          <w:color w:val="000000"/>
          <w:spacing w:val="0"/>
          <w:sz w:val="32"/>
          <w:szCs w:val="32"/>
          <w:shd w:val="clear" w:color="auto" w:fill="FFFFFF"/>
        </w:rPr>
        <w:t>个。</w:t>
      </w:r>
    </w:p>
    <w:p>
      <w:pPr>
        <w:widowControl w:val="0"/>
        <w:wordWrap/>
        <w:adjustRightInd/>
        <w:snapToGrid/>
        <w:spacing w:line="590" w:lineRule="exact"/>
        <w:ind w:firstLine="640" w:firstLineChars="200"/>
        <w:jc w:val="both"/>
        <w:textAlignment w:val="auto"/>
        <w:rPr>
          <w:rFonts w:hint="eastAsia" w:ascii="黑体" w:hAnsi="黑体" w:eastAsia="黑体" w:cs="黑体"/>
          <w:b w:val="0"/>
          <w:bCs w:val="0"/>
          <w:i w:val="0"/>
          <w:iCs w:val="0"/>
          <w:color w:val="000000"/>
          <w:spacing w:val="0"/>
          <w:kern w:val="0"/>
          <w:sz w:val="32"/>
          <w:szCs w:val="32"/>
          <w:u w:val="none"/>
          <w:lang w:val="en-US" w:eastAsia="zh-CN"/>
        </w:rPr>
      </w:pPr>
      <w:r>
        <w:rPr>
          <w:rFonts w:hint="eastAsia" w:ascii="黑体" w:hAnsi="黑体" w:eastAsia="黑体" w:cs="黑体"/>
          <w:b w:val="0"/>
          <w:bCs w:val="0"/>
          <w:i w:val="0"/>
          <w:iCs w:val="0"/>
          <w:color w:val="000000"/>
          <w:spacing w:val="0"/>
          <w:kern w:val="0"/>
          <w:sz w:val="32"/>
          <w:szCs w:val="32"/>
          <w:u w:val="none"/>
          <w:lang w:val="en-US" w:eastAsia="zh-CN"/>
        </w:rPr>
        <w:t>二、电梯故障困人应急处置情况</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i w:val="0"/>
          <w:iCs w:val="0"/>
          <w:color w:val="000000"/>
          <w:spacing w:val="0"/>
          <w:kern w:val="0"/>
          <w:sz w:val="32"/>
          <w:szCs w:val="32"/>
          <w:u w:val="none"/>
          <w:lang w:val="en-US" w:eastAsia="zh-CN"/>
        </w:rPr>
      </w:pPr>
      <w:r>
        <w:rPr>
          <w:rFonts w:hint="eastAsia" w:ascii="宋体" w:hAnsi="宋体" w:eastAsia="仿宋_GB2312" w:cs="仿宋_GB2312"/>
          <w:b w:val="0"/>
          <w:bCs w:val="0"/>
          <w:i w:val="0"/>
          <w:iCs w:val="0"/>
          <w:color w:val="000000"/>
          <w:spacing w:val="0"/>
          <w:kern w:val="0"/>
          <w:sz w:val="32"/>
          <w:szCs w:val="32"/>
          <w:u w:val="none"/>
          <w:lang w:val="en-US" w:eastAsia="zh-CN"/>
        </w:rPr>
        <w:t>2021年三季度，济源96333电梯应急处置平台共接市民电话1392通，处置电梯故障总数219起，其中困人故障125起，非困人故障94起，解救被困人员198人。</w:t>
      </w:r>
    </w:p>
    <w:p>
      <w:pPr>
        <w:widowControl w:val="0"/>
        <w:wordWrap/>
        <w:adjustRightInd/>
        <w:snapToGrid/>
        <w:spacing w:line="590" w:lineRule="exact"/>
        <w:ind w:firstLine="640" w:firstLineChars="200"/>
        <w:jc w:val="both"/>
        <w:textAlignment w:val="auto"/>
        <w:rPr>
          <w:rFonts w:hint="eastAsia" w:ascii="黑体" w:hAnsi="黑体" w:eastAsia="黑体" w:cs="黑体"/>
          <w:b w:val="0"/>
          <w:bCs w:val="0"/>
          <w:i w:val="0"/>
          <w:iCs w:val="0"/>
          <w:color w:val="000000"/>
          <w:spacing w:val="0"/>
          <w:kern w:val="0"/>
          <w:sz w:val="32"/>
          <w:szCs w:val="32"/>
          <w:u w:val="none"/>
          <w:lang w:val="en-US" w:eastAsia="zh-CN"/>
        </w:rPr>
      </w:pPr>
      <w:r>
        <w:rPr>
          <w:rFonts w:hint="eastAsia" w:ascii="黑体" w:hAnsi="黑体" w:eastAsia="黑体" w:cs="黑体"/>
          <w:b w:val="0"/>
          <w:bCs w:val="0"/>
          <w:i w:val="0"/>
          <w:iCs w:val="0"/>
          <w:color w:val="000000"/>
          <w:spacing w:val="0"/>
          <w:kern w:val="0"/>
          <w:sz w:val="32"/>
          <w:szCs w:val="32"/>
          <w:u w:val="none"/>
          <w:lang w:val="en-US" w:eastAsia="zh-CN"/>
        </w:rPr>
        <w:t>三、电梯困人救援情况统计</w:t>
      </w:r>
    </w:p>
    <w:p>
      <w:pPr>
        <w:widowControl w:val="0"/>
        <w:wordWrap/>
        <w:adjustRightInd/>
        <w:snapToGrid/>
        <w:spacing w:line="590" w:lineRule="exact"/>
        <w:ind w:firstLine="640" w:firstLineChars="200"/>
        <w:jc w:val="both"/>
        <w:textAlignment w:val="auto"/>
        <w:rPr>
          <w:rFonts w:hint="eastAsia" w:ascii="楷体_GB2312" w:hAnsi="楷体_GB2312" w:eastAsia="楷体_GB2312" w:cs="楷体_GB2312"/>
          <w:b w:val="0"/>
          <w:i w:val="0"/>
          <w:color w:val="000000"/>
          <w:spacing w:val="0"/>
          <w:sz w:val="32"/>
          <w:szCs w:val="32"/>
          <w:shd w:val="clear" w:color="auto" w:fill="FFFFFF"/>
          <w:lang w:eastAsia="zh-CN"/>
        </w:rPr>
      </w:pPr>
      <w:r>
        <w:rPr>
          <w:rFonts w:hint="eastAsia" w:ascii="楷体_GB2312" w:hAnsi="楷体_GB2312" w:eastAsia="楷体_GB2312" w:cs="楷体_GB2312"/>
          <w:b w:val="0"/>
          <w:i w:val="0"/>
          <w:color w:val="000000"/>
          <w:spacing w:val="0"/>
          <w:sz w:val="32"/>
          <w:szCs w:val="32"/>
          <w:shd w:val="clear" w:color="auto" w:fill="FFFFFF"/>
          <w:lang w:eastAsia="zh-CN"/>
        </w:rPr>
        <w:t>（一）一级救援（签约维保）单位应急救援情况</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i w:val="0"/>
          <w:color w:val="000000"/>
          <w:spacing w:val="0"/>
          <w:sz w:val="32"/>
          <w:szCs w:val="32"/>
          <w:shd w:val="clear" w:color="auto" w:fill="FFFFFF"/>
          <w:lang w:eastAsia="zh-CN"/>
        </w:rPr>
      </w:pPr>
      <w:r>
        <w:rPr>
          <w:rFonts w:hint="eastAsia" w:ascii="宋体" w:hAnsi="宋体" w:eastAsia="仿宋_GB2312" w:cs="仿宋_GB2312"/>
          <w:b w:val="0"/>
          <w:i w:val="0"/>
          <w:color w:val="000000"/>
          <w:spacing w:val="0"/>
          <w:sz w:val="32"/>
          <w:szCs w:val="32"/>
          <w:shd w:val="clear" w:color="auto" w:fill="FFFFFF"/>
          <w:lang w:eastAsia="zh-CN"/>
        </w:rPr>
        <w:t>在三季度平台调度实施的救援行动中，济源96333共调度一级救援</w:t>
      </w:r>
      <w:r>
        <w:rPr>
          <w:rFonts w:hint="eastAsia" w:ascii="宋体" w:hAnsi="宋体" w:eastAsia="仿宋_GB2312" w:cs="仿宋_GB2312"/>
          <w:b w:val="0"/>
          <w:i w:val="0"/>
          <w:color w:val="000000"/>
          <w:spacing w:val="0"/>
          <w:sz w:val="32"/>
          <w:szCs w:val="32"/>
          <w:shd w:val="clear" w:color="auto" w:fill="FFFFFF"/>
          <w:lang w:val="en-US" w:eastAsia="zh-CN"/>
        </w:rPr>
        <w:t>124</w:t>
      </w:r>
      <w:r>
        <w:rPr>
          <w:rFonts w:hint="eastAsia" w:ascii="宋体" w:hAnsi="宋体" w:eastAsia="仿宋_GB2312" w:cs="仿宋_GB2312"/>
          <w:b w:val="0"/>
          <w:i w:val="0"/>
          <w:color w:val="000000"/>
          <w:spacing w:val="0"/>
          <w:sz w:val="32"/>
          <w:szCs w:val="32"/>
          <w:shd w:val="clear" w:color="auto" w:fill="FFFFFF"/>
          <w:lang w:eastAsia="zh-CN"/>
        </w:rPr>
        <w:t>起，占总处置量的</w:t>
      </w:r>
      <w:r>
        <w:rPr>
          <w:rFonts w:hint="eastAsia" w:ascii="宋体" w:hAnsi="宋体" w:eastAsia="仿宋_GB2312" w:cs="仿宋_GB2312"/>
          <w:b w:val="0"/>
          <w:i w:val="0"/>
          <w:color w:val="000000"/>
          <w:spacing w:val="0"/>
          <w:sz w:val="32"/>
          <w:szCs w:val="32"/>
          <w:shd w:val="clear" w:color="auto" w:fill="FFFFFF"/>
          <w:lang w:val="en-US" w:eastAsia="zh-CN"/>
        </w:rPr>
        <w:t>99.2</w:t>
      </w:r>
      <w:r>
        <w:rPr>
          <w:rFonts w:hint="eastAsia" w:ascii="宋体" w:hAnsi="宋体" w:eastAsia="仿宋_GB2312" w:cs="仿宋_GB2312"/>
          <w:b w:val="0"/>
          <w:i w:val="0"/>
          <w:color w:val="000000"/>
          <w:spacing w:val="0"/>
          <w:sz w:val="32"/>
          <w:szCs w:val="32"/>
          <w:shd w:val="clear" w:color="auto" w:fill="FFFFFF"/>
          <w:lang w:eastAsia="zh-CN"/>
        </w:rPr>
        <w:t>%，救援人员到达现场平均用时</w:t>
      </w:r>
      <w:r>
        <w:rPr>
          <w:rFonts w:hint="eastAsia" w:ascii="宋体" w:hAnsi="宋体" w:eastAsia="仿宋_GB2312" w:cs="仿宋_GB2312"/>
          <w:b w:val="0"/>
          <w:i w:val="0"/>
          <w:color w:val="000000"/>
          <w:spacing w:val="0"/>
          <w:sz w:val="32"/>
          <w:szCs w:val="32"/>
          <w:shd w:val="clear" w:color="auto" w:fill="FFFFFF"/>
          <w:lang w:val="en-US" w:eastAsia="zh-CN"/>
        </w:rPr>
        <w:t>10.38</w:t>
      </w:r>
      <w:r>
        <w:rPr>
          <w:rFonts w:hint="eastAsia" w:ascii="宋体" w:hAnsi="宋体" w:eastAsia="仿宋_GB2312" w:cs="仿宋_GB2312"/>
          <w:b w:val="0"/>
          <w:i w:val="0"/>
          <w:color w:val="000000"/>
          <w:spacing w:val="0"/>
          <w:sz w:val="32"/>
          <w:szCs w:val="32"/>
          <w:shd w:val="clear" w:color="auto" w:fill="FFFFFF"/>
          <w:lang w:eastAsia="zh-CN"/>
        </w:rPr>
        <w:t>分钟，现场实施救援平均用时</w:t>
      </w:r>
      <w:r>
        <w:rPr>
          <w:rFonts w:hint="eastAsia" w:ascii="宋体" w:hAnsi="宋体" w:eastAsia="仿宋_GB2312" w:cs="仿宋_GB2312"/>
          <w:b w:val="0"/>
          <w:i w:val="0"/>
          <w:color w:val="000000"/>
          <w:spacing w:val="0"/>
          <w:sz w:val="32"/>
          <w:szCs w:val="32"/>
          <w:shd w:val="clear" w:color="auto" w:fill="FFFFFF"/>
          <w:lang w:val="en-US" w:eastAsia="zh-CN"/>
        </w:rPr>
        <w:t>5.28</w:t>
      </w:r>
      <w:r>
        <w:rPr>
          <w:rFonts w:hint="eastAsia" w:ascii="宋体" w:hAnsi="宋体" w:eastAsia="仿宋_GB2312" w:cs="仿宋_GB2312"/>
          <w:b w:val="0"/>
          <w:i w:val="0"/>
          <w:color w:val="000000"/>
          <w:spacing w:val="0"/>
          <w:sz w:val="32"/>
          <w:szCs w:val="32"/>
          <w:shd w:val="clear" w:color="auto" w:fill="FFFFFF"/>
          <w:lang w:eastAsia="zh-CN"/>
        </w:rPr>
        <w:t>分钟.一级救援单位</w:t>
      </w:r>
      <w:r>
        <w:rPr>
          <w:rFonts w:hint="eastAsia" w:ascii="宋体" w:hAnsi="宋体" w:eastAsia="仿宋_GB2312" w:cs="仿宋_GB2312"/>
          <w:b w:val="0"/>
          <w:i w:val="0"/>
          <w:color w:val="000000"/>
          <w:spacing w:val="-6"/>
          <w:sz w:val="32"/>
          <w:szCs w:val="32"/>
          <w:shd w:val="clear" w:color="auto" w:fill="FFFFFF"/>
          <w:lang w:eastAsia="zh-CN"/>
        </w:rPr>
        <w:t>对签约维保的电梯3分钟内响应率为</w:t>
      </w:r>
      <w:r>
        <w:rPr>
          <w:rFonts w:hint="eastAsia" w:ascii="宋体" w:hAnsi="宋体" w:eastAsia="仿宋_GB2312" w:cs="仿宋_GB2312"/>
          <w:b w:val="0"/>
          <w:i w:val="0"/>
          <w:color w:val="000000"/>
          <w:spacing w:val="-6"/>
          <w:sz w:val="32"/>
          <w:szCs w:val="32"/>
          <w:shd w:val="clear" w:color="auto" w:fill="FFFFFF"/>
          <w:lang w:val="en-US" w:eastAsia="zh-CN"/>
        </w:rPr>
        <w:t>99.2</w:t>
      </w:r>
      <w:r>
        <w:rPr>
          <w:rFonts w:hint="eastAsia" w:ascii="宋体" w:hAnsi="宋体" w:eastAsia="仿宋_GB2312" w:cs="仿宋_GB2312"/>
          <w:b w:val="0"/>
          <w:i w:val="0"/>
          <w:color w:val="000000"/>
          <w:spacing w:val="-6"/>
          <w:sz w:val="32"/>
          <w:szCs w:val="32"/>
          <w:shd w:val="clear" w:color="auto" w:fill="FFFFFF"/>
          <w:lang w:eastAsia="zh-CN"/>
        </w:rPr>
        <w:t>%,30分钟到场率为</w:t>
      </w:r>
      <w:r>
        <w:rPr>
          <w:rFonts w:hint="eastAsia" w:ascii="宋体" w:hAnsi="宋体" w:eastAsia="仿宋_GB2312" w:cs="仿宋_GB2312"/>
          <w:b w:val="0"/>
          <w:i w:val="0"/>
          <w:color w:val="000000"/>
          <w:spacing w:val="-6"/>
          <w:sz w:val="32"/>
          <w:szCs w:val="32"/>
          <w:shd w:val="clear" w:color="auto" w:fill="FFFFFF"/>
          <w:lang w:val="en-US" w:eastAsia="zh-CN"/>
        </w:rPr>
        <w:t>99.2</w:t>
      </w:r>
      <w:r>
        <w:rPr>
          <w:rFonts w:hint="eastAsia" w:ascii="宋体" w:hAnsi="宋体" w:eastAsia="仿宋_GB2312" w:cs="仿宋_GB2312"/>
          <w:b w:val="0"/>
          <w:i w:val="0"/>
          <w:color w:val="000000"/>
          <w:spacing w:val="-6"/>
          <w:sz w:val="32"/>
          <w:szCs w:val="32"/>
          <w:shd w:val="clear" w:color="auto" w:fill="FFFFFF"/>
          <w:lang w:eastAsia="zh-CN"/>
        </w:rPr>
        <w:t>%。</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i w:val="0"/>
          <w:color w:val="000000"/>
          <w:spacing w:val="0"/>
          <w:sz w:val="32"/>
          <w:szCs w:val="32"/>
          <w:shd w:val="clear" w:color="auto" w:fill="FFFFFF"/>
          <w:lang w:eastAsia="zh-CN"/>
        </w:rPr>
      </w:pPr>
      <w:r>
        <w:rPr>
          <w:rFonts w:ascii="Calibri" w:hAnsi="Calibri" w:eastAsia="宋体" w:cs="黑体"/>
          <w:kern w:val="2"/>
          <w:sz w:val="32"/>
          <w:szCs w:val="22"/>
          <w:lang w:val="en-US" w:eastAsia="zh-CN" w:bidi="ar-SA"/>
        </w:rPr>
        <w:pict>
          <v:rect id="矩形 7" o:spid="_x0000_s1030" style="position:absolute;left:0;margin-left:371.25pt;margin-top:44.1pt;height:20pt;width:66.7pt;rotation:0f;z-index:251663360;" o:ole="f" fillcolor="#FFFFFF" filled="t" o:preferrelative="t" stroked="f" coordsize="21600,21600">
            <v:imagedata gain="65536f" blacklevel="0f" gamma="0"/>
            <o:lock v:ext="edit" position="f" selection="f" grouping="f" rotation="f" cropping="f" text="f" aspectratio="f"/>
          </v:rect>
        </w:pict>
      </w:r>
      <w:r>
        <w:rPr>
          <w:rFonts w:hint="eastAsia" w:ascii="宋体" w:hAnsi="宋体" w:eastAsia="仿宋_GB2312" w:cs="仿宋_GB2312"/>
          <w:b w:val="0"/>
          <w:i w:val="0"/>
          <w:color w:val="000000"/>
          <w:spacing w:val="0"/>
          <w:sz w:val="32"/>
          <w:szCs w:val="32"/>
          <w:shd w:val="clear" w:color="auto" w:fill="FFFFFF"/>
          <w:lang w:eastAsia="zh-CN"/>
        </w:rPr>
        <w:t>3分钟内响应率未达100%的一级救援（签约维保）单位：</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i w:val="0"/>
          <w:color w:val="000000"/>
          <w:spacing w:val="0"/>
          <w:sz w:val="32"/>
          <w:szCs w:val="32"/>
          <w:shd w:val="clear" w:color="auto" w:fill="FFFFFF"/>
          <w:lang w:eastAsia="zh-CN"/>
        </w:rPr>
      </w:pPr>
      <w:r>
        <w:rPr>
          <w:rFonts w:hint="eastAsia" w:ascii="宋体" w:hAnsi="宋体" w:eastAsia="仿宋_GB2312" w:cs="仿宋_GB2312"/>
          <w:b w:val="0"/>
          <w:i w:val="0"/>
          <w:color w:val="000000"/>
          <w:spacing w:val="0"/>
          <w:sz w:val="32"/>
          <w:szCs w:val="32"/>
          <w:shd w:val="clear" w:color="auto" w:fill="FFFFFF"/>
          <w:lang w:eastAsia="zh-CN"/>
        </w:rPr>
        <w:t>●2021年</w:t>
      </w:r>
      <w:r>
        <w:rPr>
          <w:rFonts w:hint="eastAsia" w:ascii="宋体" w:hAnsi="宋体" w:eastAsia="仿宋_GB2312" w:cs="仿宋_GB2312"/>
          <w:b w:val="0"/>
          <w:i w:val="0"/>
          <w:color w:val="000000"/>
          <w:spacing w:val="0"/>
          <w:sz w:val="32"/>
          <w:szCs w:val="32"/>
          <w:shd w:val="clear" w:color="auto" w:fill="FFFFFF"/>
          <w:lang w:val="en-US" w:eastAsia="zh-CN"/>
        </w:rPr>
        <w:t>9</w:t>
      </w:r>
      <w:r>
        <w:rPr>
          <w:rFonts w:hint="eastAsia" w:ascii="宋体" w:hAnsi="宋体" w:eastAsia="仿宋_GB2312" w:cs="仿宋_GB2312"/>
          <w:b w:val="0"/>
          <w:i w:val="0"/>
          <w:color w:val="000000"/>
          <w:spacing w:val="0"/>
          <w:sz w:val="32"/>
          <w:szCs w:val="32"/>
          <w:shd w:val="clear" w:color="auto" w:fill="FFFFFF"/>
          <w:lang w:eastAsia="zh-CN"/>
        </w:rPr>
        <w:t>月</w:t>
      </w:r>
      <w:r>
        <w:rPr>
          <w:rFonts w:hint="eastAsia" w:ascii="宋体" w:hAnsi="宋体" w:eastAsia="仿宋_GB2312" w:cs="仿宋_GB2312"/>
          <w:b w:val="0"/>
          <w:i w:val="0"/>
          <w:color w:val="000000"/>
          <w:spacing w:val="0"/>
          <w:sz w:val="32"/>
          <w:szCs w:val="32"/>
          <w:shd w:val="clear" w:color="auto" w:fill="FFFFFF"/>
          <w:lang w:val="en-US" w:eastAsia="zh-CN"/>
        </w:rPr>
        <w:t>11</w:t>
      </w:r>
      <w:r>
        <w:rPr>
          <w:rFonts w:hint="eastAsia" w:ascii="宋体" w:hAnsi="宋体" w:eastAsia="仿宋_GB2312" w:cs="仿宋_GB2312"/>
          <w:b w:val="0"/>
          <w:i w:val="0"/>
          <w:color w:val="000000"/>
          <w:spacing w:val="0"/>
          <w:sz w:val="32"/>
          <w:szCs w:val="32"/>
          <w:shd w:val="clear" w:color="auto" w:fill="FFFFFF"/>
          <w:lang w:eastAsia="zh-CN"/>
        </w:rPr>
        <w:t>日</w:t>
      </w:r>
      <w:r>
        <w:rPr>
          <w:rFonts w:hint="eastAsia" w:ascii="宋体" w:hAnsi="宋体" w:eastAsia="仿宋_GB2312" w:cs="仿宋_GB2312"/>
          <w:b w:val="0"/>
          <w:i w:val="0"/>
          <w:color w:val="000000"/>
          <w:spacing w:val="0"/>
          <w:sz w:val="32"/>
          <w:szCs w:val="32"/>
          <w:shd w:val="clear" w:color="auto" w:fill="FFFFFF"/>
          <w:lang w:val="en-US" w:eastAsia="zh-CN"/>
        </w:rPr>
        <w:t>17</w:t>
      </w:r>
      <w:r>
        <w:rPr>
          <w:rFonts w:hint="eastAsia" w:ascii="宋体" w:hAnsi="宋体" w:eastAsia="仿宋_GB2312" w:cs="仿宋_GB2312"/>
          <w:b w:val="0"/>
          <w:i w:val="0"/>
          <w:color w:val="000000"/>
          <w:spacing w:val="0"/>
          <w:sz w:val="32"/>
          <w:szCs w:val="32"/>
          <w:shd w:val="clear" w:color="auto" w:fill="FFFFFF"/>
          <w:lang w:eastAsia="zh-CN"/>
        </w:rPr>
        <w:t>点</w:t>
      </w:r>
      <w:r>
        <w:rPr>
          <w:rFonts w:hint="eastAsia" w:ascii="宋体" w:hAnsi="宋体" w:eastAsia="仿宋_GB2312" w:cs="仿宋_GB2312"/>
          <w:b w:val="0"/>
          <w:i w:val="0"/>
          <w:color w:val="000000"/>
          <w:spacing w:val="0"/>
          <w:sz w:val="32"/>
          <w:szCs w:val="32"/>
          <w:shd w:val="clear" w:color="auto" w:fill="FFFFFF"/>
          <w:lang w:val="en-US" w:eastAsia="zh-CN"/>
        </w:rPr>
        <w:t>24</w:t>
      </w:r>
      <w:r>
        <w:rPr>
          <w:rFonts w:hint="eastAsia" w:ascii="宋体" w:hAnsi="宋体" w:eastAsia="仿宋_GB2312" w:cs="仿宋_GB2312"/>
          <w:b w:val="0"/>
          <w:i w:val="0"/>
          <w:color w:val="000000"/>
          <w:spacing w:val="0"/>
          <w:sz w:val="32"/>
          <w:szCs w:val="32"/>
          <w:shd w:val="clear" w:color="auto" w:fill="FFFFFF"/>
          <w:lang w:eastAsia="zh-CN"/>
        </w:rPr>
        <w:t>分，</w:t>
      </w:r>
      <w:r>
        <w:rPr>
          <w:rFonts w:hint="eastAsia" w:ascii="宋体" w:hAnsi="宋体" w:eastAsia="仿宋_GB2312" w:cs="仿宋_GB2312"/>
          <w:b w:val="0"/>
          <w:i w:val="0"/>
          <w:color w:val="000000"/>
          <w:spacing w:val="0"/>
          <w:sz w:val="32"/>
          <w:szCs w:val="32"/>
          <w:shd w:val="clear" w:color="auto" w:fill="FFFFFF"/>
          <w:lang w:val="en-US" w:eastAsia="zh-CN"/>
        </w:rPr>
        <w:t>96333平台接到</w:t>
      </w:r>
      <w:r>
        <w:rPr>
          <w:rFonts w:hint="eastAsia" w:ascii="宋体" w:hAnsi="宋体" w:eastAsia="仿宋_GB2312" w:cs="仿宋_GB2312"/>
          <w:b w:val="0"/>
          <w:i w:val="0"/>
          <w:color w:val="000000"/>
          <w:spacing w:val="0"/>
          <w:sz w:val="32"/>
          <w:szCs w:val="32"/>
          <w:shd w:val="clear" w:color="auto" w:fill="FFFFFF"/>
          <w:lang w:eastAsia="zh-CN"/>
        </w:rPr>
        <w:t>济水大街</w:t>
      </w:r>
      <w:r>
        <w:rPr>
          <w:rFonts w:hint="eastAsia" w:ascii="宋体" w:hAnsi="宋体" w:eastAsia="仿宋_GB2312" w:cs="仿宋_GB2312"/>
          <w:b w:val="0"/>
          <w:i w:val="0"/>
          <w:color w:val="000000"/>
          <w:spacing w:val="0"/>
          <w:sz w:val="32"/>
          <w:szCs w:val="32"/>
          <w:shd w:val="clear" w:color="auto" w:fill="FFFFFF"/>
          <w:lang w:val="en-US" w:eastAsia="zh-CN"/>
        </w:rPr>
        <w:t>西</w:t>
      </w:r>
      <w:r>
        <w:rPr>
          <w:rFonts w:hint="eastAsia" w:ascii="宋体" w:hAnsi="宋体" w:eastAsia="仿宋_GB2312" w:cs="仿宋_GB2312"/>
          <w:b w:val="0"/>
          <w:i w:val="0"/>
          <w:color w:val="000000"/>
          <w:spacing w:val="0"/>
          <w:sz w:val="32"/>
          <w:szCs w:val="32"/>
          <w:shd w:val="clear" w:color="auto" w:fill="FFFFFF"/>
          <w:lang w:eastAsia="zh-CN"/>
        </w:rPr>
        <w:t>段</w:t>
      </w:r>
      <w:r>
        <w:rPr>
          <w:rFonts w:hint="eastAsia" w:ascii="宋体" w:hAnsi="宋体" w:eastAsia="仿宋_GB2312" w:cs="仿宋_GB2312"/>
          <w:b w:val="0"/>
          <w:i w:val="0"/>
          <w:color w:val="000000"/>
          <w:spacing w:val="0"/>
          <w:sz w:val="32"/>
          <w:szCs w:val="32"/>
          <w:shd w:val="clear" w:color="auto" w:fill="FFFFFF"/>
          <w:lang w:val="en-US" w:eastAsia="zh-CN"/>
        </w:rPr>
        <w:t>鑫源花园27号楼西单元</w:t>
      </w:r>
      <w:r>
        <w:rPr>
          <w:rFonts w:hint="eastAsia" w:ascii="宋体" w:hAnsi="宋体" w:eastAsia="仿宋_GB2312" w:cs="仿宋_GB2312"/>
          <w:b w:val="0"/>
          <w:i w:val="0"/>
          <w:color w:val="000000"/>
          <w:spacing w:val="0"/>
          <w:sz w:val="32"/>
          <w:szCs w:val="32"/>
          <w:shd w:val="clear" w:color="auto" w:fill="FFFFFF"/>
          <w:lang w:eastAsia="zh-CN"/>
        </w:rPr>
        <w:t>电梯困人故障</w:t>
      </w:r>
      <w:r>
        <w:rPr>
          <w:rFonts w:hint="eastAsia" w:ascii="宋体" w:hAnsi="宋体" w:eastAsia="仿宋_GB2312" w:cs="仿宋_GB2312"/>
          <w:b w:val="0"/>
          <w:i w:val="0"/>
          <w:color w:val="000000"/>
          <w:spacing w:val="0"/>
          <w:sz w:val="32"/>
          <w:szCs w:val="32"/>
          <w:shd w:val="clear" w:color="auto" w:fill="FFFFFF"/>
          <w:lang w:val="en-US" w:eastAsia="zh-CN"/>
        </w:rPr>
        <w:t>事件</w:t>
      </w:r>
      <w:r>
        <w:rPr>
          <w:rFonts w:hint="eastAsia" w:ascii="宋体" w:hAnsi="宋体" w:eastAsia="仿宋_GB2312" w:cs="仿宋_GB2312"/>
          <w:b w:val="0"/>
          <w:i w:val="0"/>
          <w:color w:val="000000"/>
          <w:spacing w:val="0"/>
          <w:sz w:val="32"/>
          <w:szCs w:val="32"/>
          <w:shd w:val="clear" w:color="auto" w:fill="FFFFFF"/>
          <w:lang w:eastAsia="zh-CN"/>
        </w:rPr>
        <w:t>，</w:t>
      </w:r>
      <w:r>
        <w:rPr>
          <w:rFonts w:hint="eastAsia" w:ascii="宋体" w:hAnsi="宋体" w:eastAsia="仿宋_GB2312" w:cs="仿宋_GB2312"/>
          <w:b w:val="0"/>
          <w:i w:val="0"/>
          <w:color w:val="000000"/>
          <w:spacing w:val="0"/>
          <w:sz w:val="32"/>
          <w:szCs w:val="32"/>
          <w:shd w:val="clear" w:color="auto" w:fill="FFFFFF"/>
          <w:lang w:val="en-US" w:eastAsia="zh-CN"/>
        </w:rPr>
        <w:t>17点25分</w:t>
      </w:r>
      <w:r>
        <w:rPr>
          <w:rFonts w:hint="eastAsia" w:ascii="宋体" w:hAnsi="宋体" w:eastAsia="仿宋_GB2312" w:cs="仿宋_GB2312"/>
          <w:b w:val="0"/>
          <w:i w:val="0"/>
          <w:color w:val="000000"/>
          <w:spacing w:val="0"/>
          <w:sz w:val="32"/>
          <w:szCs w:val="32"/>
          <w:shd w:val="clear" w:color="auto" w:fill="FFFFFF"/>
          <w:lang w:eastAsia="zh-CN"/>
        </w:rPr>
        <w:t>，</w:t>
      </w:r>
      <w:r>
        <w:rPr>
          <w:rFonts w:hint="eastAsia" w:ascii="宋体" w:hAnsi="宋体" w:eastAsia="仿宋_GB2312" w:cs="仿宋_GB2312"/>
          <w:b w:val="0"/>
          <w:i w:val="0"/>
          <w:color w:val="000000"/>
          <w:spacing w:val="0"/>
          <w:sz w:val="32"/>
          <w:szCs w:val="32"/>
          <w:shd w:val="clear" w:color="auto" w:fill="FFFFFF"/>
          <w:lang w:val="en-US" w:eastAsia="zh-CN"/>
        </w:rPr>
        <w:t>96333平台调度</w:t>
      </w:r>
      <w:r>
        <w:rPr>
          <w:rFonts w:hint="eastAsia" w:ascii="宋体" w:hAnsi="宋体" w:eastAsia="仿宋_GB2312" w:cs="仿宋_GB2312"/>
          <w:b w:val="0"/>
          <w:i w:val="0"/>
          <w:color w:val="000000"/>
          <w:spacing w:val="0"/>
          <w:sz w:val="32"/>
          <w:szCs w:val="32"/>
          <w:shd w:val="clear" w:color="auto" w:fill="FFFFFF"/>
          <w:lang w:eastAsia="zh-CN"/>
        </w:rPr>
        <w:t>该电梯的一级救援单位济源</w:t>
      </w:r>
      <w:r>
        <w:rPr>
          <w:rFonts w:hint="eastAsia" w:ascii="宋体" w:hAnsi="宋体" w:eastAsia="仿宋_GB2312" w:cs="仿宋_GB2312"/>
          <w:b w:val="0"/>
          <w:i w:val="0"/>
          <w:color w:val="000000"/>
          <w:spacing w:val="0"/>
          <w:sz w:val="32"/>
          <w:szCs w:val="32"/>
          <w:shd w:val="clear" w:color="auto" w:fill="FFFFFF"/>
          <w:lang w:val="en-US" w:eastAsia="zh-CN"/>
        </w:rPr>
        <w:t>金利亚电梯</w:t>
      </w:r>
      <w:r>
        <w:rPr>
          <w:rFonts w:hint="eastAsia" w:ascii="宋体" w:hAnsi="宋体" w:eastAsia="仿宋_GB2312" w:cs="仿宋_GB2312"/>
          <w:b w:val="0"/>
          <w:i w:val="0"/>
          <w:color w:val="000000"/>
          <w:spacing w:val="0"/>
          <w:sz w:val="32"/>
          <w:szCs w:val="32"/>
          <w:shd w:val="clear" w:color="auto" w:fill="FFFFFF"/>
          <w:lang w:eastAsia="zh-CN"/>
        </w:rPr>
        <w:t>有限公司</w:t>
      </w:r>
      <w:r>
        <w:rPr>
          <w:rFonts w:hint="eastAsia" w:ascii="宋体" w:hAnsi="宋体" w:eastAsia="仿宋_GB2312" w:cs="仿宋_GB2312"/>
          <w:b w:val="0"/>
          <w:i w:val="0"/>
          <w:color w:val="000000"/>
          <w:spacing w:val="0"/>
          <w:sz w:val="32"/>
          <w:szCs w:val="32"/>
          <w:shd w:val="clear" w:color="auto" w:fill="FFFFFF"/>
          <w:lang w:val="en-US" w:eastAsia="zh-CN"/>
        </w:rPr>
        <w:t>救援</w:t>
      </w:r>
      <w:r>
        <w:rPr>
          <w:rFonts w:hint="eastAsia" w:ascii="宋体" w:hAnsi="宋体" w:eastAsia="仿宋_GB2312" w:cs="仿宋_GB2312"/>
          <w:b w:val="0"/>
          <w:i w:val="0"/>
          <w:color w:val="000000"/>
          <w:spacing w:val="0"/>
          <w:sz w:val="32"/>
          <w:szCs w:val="32"/>
          <w:shd w:val="clear" w:color="auto" w:fill="FFFFFF"/>
          <w:lang w:eastAsia="zh-CN"/>
        </w:rPr>
        <w:t>，</w:t>
      </w:r>
      <w:r>
        <w:rPr>
          <w:rFonts w:hint="eastAsia" w:ascii="宋体" w:hAnsi="宋体" w:eastAsia="仿宋_GB2312" w:cs="仿宋_GB2312"/>
          <w:b w:val="0"/>
          <w:i w:val="0"/>
          <w:color w:val="000000"/>
          <w:spacing w:val="0"/>
          <w:sz w:val="32"/>
          <w:szCs w:val="32"/>
          <w:shd w:val="clear" w:color="auto" w:fill="FFFFFF"/>
          <w:lang w:val="en-US" w:eastAsia="zh-CN"/>
        </w:rPr>
        <w:t>该维保单位应急救援</w:t>
      </w:r>
      <w:r>
        <w:rPr>
          <w:rFonts w:hint="eastAsia" w:ascii="宋体" w:hAnsi="宋体" w:eastAsia="仿宋_GB2312" w:cs="仿宋_GB2312"/>
          <w:b w:val="0"/>
          <w:i w:val="0"/>
          <w:color w:val="000000"/>
          <w:spacing w:val="0"/>
          <w:sz w:val="32"/>
          <w:szCs w:val="32"/>
          <w:shd w:val="clear" w:color="auto" w:fill="FFFFFF"/>
          <w:lang w:eastAsia="zh-CN"/>
        </w:rPr>
        <w:t>联系人手机无人接听,未及时响应调度指挥，</w:t>
      </w:r>
      <w:r>
        <w:rPr>
          <w:rFonts w:hint="eastAsia" w:ascii="宋体" w:hAnsi="宋体" w:eastAsia="仿宋_GB2312" w:cs="仿宋_GB2312"/>
          <w:b w:val="0"/>
          <w:i w:val="0"/>
          <w:color w:val="000000"/>
          <w:spacing w:val="0"/>
          <w:sz w:val="32"/>
          <w:szCs w:val="32"/>
          <w:shd w:val="clear" w:color="auto" w:fill="FFFFFF"/>
          <w:lang w:val="en-US" w:eastAsia="zh-CN"/>
        </w:rPr>
        <w:t>17点29分派遣成功二级救援单位前去救人。随后</w:t>
      </w:r>
      <w:r>
        <w:rPr>
          <w:rFonts w:hint="eastAsia" w:ascii="宋体" w:hAnsi="宋体" w:eastAsia="仿宋_GB2312" w:cs="仿宋_GB2312"/>
          <w:spacing w:val="0"/>
          <w:sz w:val="32"/>
          <w:szCs w:val="32"/>
        </w:rPr>
        <w:t>金</w:t>
      </w:r>
      <w:r>
        <w:rPr>
          <w:rFonts w:hint="eastAsia" w:ascii="宋体" w:hAnsi="宋体" w:eastAsia="仿宋_GB2312" w:cs="仿宋_GB2312"/>
          <w:spacing w:val="0"/>
          <w:sz w:val="32"/>
          <w:szCs w:val="32"/>
          <w:lang w:val="en-US" w:eastAsia="zh-CN"/>
        </w:rPr>
        <w:t>利</w:t>
      </w:r>
      <w:r>
        <w:rPr>
          <w:rFonts w:hint="eastAsia" w:ascii="宋体" w:hAnsi="宋体" w:eastAsia="仿宋_GB2312" w:cs="仿宋_GB2312"/>
          <w:spacing w:val="0"/>
          <w:sz w:val="32"/>
          <w:szCs w:val="32"/>
        </w:rPr>
        <w:t>亚</w:t>
      </w:r>
      <w:r>
        <w:rPr>
          <w:rFonts w:hint="eastAsia" w:ascii="宋体" w:hAnsi="宋体" w:eastAsia="仿宋_GB2312" w:cs="仿宋_GB2312"/>
          <w:spacing w:val="0"/>
          <w:sz w:val="32"/>
          <w:szCs w:val="32"/>
          <w:lang w:val="en-US" w:eastAsia="zh-CN"/>
        </w:rPr>
        <w:t>公司回复</w:t>
      </w:r>
      <w:r>
        <w:rPr>
          <w:rFonts w:hint="eastAsia" w:ascii="宋体" w:hAnsi="宋体" w:eastAsia="仿宋_GB2312" w:cs="仿宋_GB2312"/>
          <w:spacing w:val="0"/>
          <w:sz w:val="32"/>
          <w:szCs w:val="32"/>
        </w:rPr>
        <w:t>电话说已经在现场，</w:t>
      </w:r>
      <w:r>
        <w:rPr>
          <w:rFonts w:hint="eastAsia" w:ascii="宋体" w:hAnsi="宋体" w:eastAsia="仿宋_GB2312" w:cs="仿宋_GB2312"/>
          <w:spacing w:val="0"/>
          <w:sz w:val="32"/>
          <w:szCs w:val="32"/>
          <w:lang w:val="en-US" w:eastAsia="zh-CN"/>
        </w:rPr>
        <w:t>平台话务员及时</w:t>
      </w:r>
      <w:r>
        <w:rPr>
          <w:rFonts w:hint="eastAsia" w:ascii="宋体" w:hAnsi="宋体" w:eastAsia="仿宋_GB2312" w:cs="仿宋_GB2312"/>
          <w:spacing w:val="0"/>
          <w:sz w:val="32"/>
          <w:szCs w:val="32"/>
        </w:rPr>
        <w:t>给二级救援</w:t>
      </w:r>
      <w:r>
        <w:rPr>
          <w:rFonts w:hint="eastAsia" w:ascii="宋体" w:hAnsi="宋体" w:eastAsia="仿宋_GB2312" w:cs="仿宋_GB2312"/>
          <w:spacing w:val="0"/>
          <w:sz w:val="32"/>
          <w:szCs w:val="32"/>
          <w:lang w:val="en-US" w:eastAsia="zh-CN"/>
        </w:rPr>
        <w:t>单位及时联系</w:t>
      </w:r>
      <w:r>
        <w:rPr>
          <w:rFonts w:hint="eastAsia" w:ascii="宋体" w:hAnsi="宋体" w:eastAsia="仿宋_GB2312" w:cs="仿宋_GB2312"/>
          <w:spacing w:val="0"/>
          <w:sz w:val="32"/>
          <w:szCs w:val="32"/>
        </w:rPr>
        <w:t>，</w:t>
      </w:r>
      <w:r>
        <w:rPr>
          <w:rFonts w:hint="eastAsia" w:ascii="宋体" w:hAnsi="宋体" w:eastAsia="仿宋_GB2312" w:cs="仿宋_GB2312"/>
          <w:spacing w:val="0"/>
          <w:sz w:val="32"/>
          <w:szCs w:val="32"/>
          <w:lang w:val="en-US" w:eastAsia="zh-CN"/>
        </w:rPr>
        <w:t>中途撤回</w:t>
      </w:r>
      <w:r>
        <w:rPr>
          <w:rFonts w:hint="eastAsia" w:ascii="宋体" w:hAnsi="宋体" w:eastAsia="仿宋_GB2312" w:cs="仿宋_GB2312"/>
          <w:spacing w:val="0"/>
          <w:sz w:val="32"/>
          <w:szCs w:val="32"/>
        </w:rPr>
        <w:t>，17点34分被困人员已解救</w:t>
      </w:r>
      <w:r>
        <w:rPr>
          <w:rFonts w:hint="eastAsia" w:ascii="宋体" w:hAnsi="宋体" w:eastAsia="仿宋_GB2312" w:cs="仿宋_GB2312"/>
          <w:spacing w:val="0"/>
          <w:sz w:val="32"/>
          <w:szCs w:val="32"/>
          <w:lang w:eastAsia="zh-CN"/>
        </w:rPr>
        <w:t>。</w:t>
      </w:r>
    </w:p>
    <w:p>
      <w:pPr>
        <w:widowControl w:val="0"/>
        <w:wordWrap/>
        <w:adjustRightInd/>
        <w:snapToGrid/>
        <w:spacing w:line="590" w:lineRule="exact"/>
        <w:ind w:firstLine="640" w:firstLineChars="200"/>
        <w:jc w:val="both"/>
        <w:textAlignment w:val="auto"/>
        <w:rPr>
          <w:rFonts w:hint="eastAsia" w:ascii="楷体_GB2312" w:hAnsi="楷体_GB2312" w:eastAsia="楷体_GB2312" w:cs="楷体_GB2312"/>
          <w:b w:val="0"/>
          <w:i w:val="0"/>
          <w:color w:val="000000"/>
          <w:spacing w:val="0"/>
          <w:sz w:val="32"/>
          <w:szCs w:val="32"/>
          <w:shd w:val="clear" w:color="auto" w:fill="FFFFFF"/>
          <w:lang w:eastAsia="zh-CN"/>
        </w:rPr>
      </w:pPr>
      <w:r>
        <w:rPr>
          <w:rFonts w:hint="eastAsia" w:ascii="楷体_GB2312" w:hAnsi="楷体_GB2312" w:eastAsia="楷体_GB2312" w:cs="楷体_GB2312"/>
          <w:b w:val="0"/>
          <w:i w:val="0"/>
          <w:color w:val="000000"/>
          <w:spacing w:val="0"/>
          <w:sz w:val="32"/>
          <w:szCs w:val="32"/>
          <w:shd w:val="clear" w:color="auto" w:fill="FFFFFF"/>
          <w:lang w:eastAsia="zh-CN"/>
        </w:rPr>
        <w:t>（二）二级救援单位应急救援情况</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i w:val="0"/>
          <w:color w:val="000000"/>
          <w:spacing w:val="0"/>
          <w:sz w:val="32"/>
          <w:szCs w:val="32"/>
          <w:shd w:val="clear" w:color="auto" w:fill="FFFFFF"/>
          <w:lang w:val="en-US" w:eastAsia="zh-CN"/>
        </w:rPr>
        <w:t>三</w:t>
      </w:r>
      <w:r>
        <w:rPr>
          <w:rFonts w:hint="eastAsia" w:ascii="宋体" w:hAnsi="宋体" w:eastAsia="仿宋_GB2312" w:cs="仿宋_GB2312"/>
          <w:b w:val="0"/>
          <w:i w:val="0"/>
          <w:color w:val="000000"/>
          <w:spacing w:val="0"/>
          <w:sz w:val="32"/>
          <w:szCs w:val="32"/>
          <w:shd w:val="clear" w:color="auto" w:fill="FFFFFF"/>
          <w:lang w:eastAsia="zh-CN"/>
        </w:rPr>
        <w:t>季度，共调度二级公共救援站点（</w:t>
      </w:r>
      <w:r>
        <w:rPr>
          <w:rFonts w:hint="eastAsia" w:ascii="宋体" w:hAnsi="宋体" w:eastAsia="仿宋_GB2312" w:cs="仿宋_GB2312"/>
          <w:b w:val="0"/>
          <w:i w:val="0"/>
          <w:color w:val="000000"/>
          <w:spacing w:val="0"/>
          <w:sz w:val="32"/>
          <w:szCs w:val="32"/>
          <w:shd w:val="clear" w:color="auto" w:fill="FFFFFF"/>
          <w:lang w:val="en-US" w:eastAsia="zh-CN"/>
        </w:rPr>
        <w:t>济源顺达机电设备有限</w:t>
      </w:r>
      <w:r>
        <w:rPr>
          <w:rFonts w:hint="eastAsia" w:ascii="宋体" w:hAnsi="宋体" w:eastAsia="仿宋_GB2312" w:cs="仿宋_GB2312"/>
          <w:b w:val="0"/>
          <w:i w:val="0"/>
          <w:color w:val="000000"/>
          <w:spacing w:val="-9"/>
          <w:sz w:val="32"/>
          <w:szCs w:val="32"/>
          <w:shd w:val="clear" w:color="auto" w:fill="FFFFFF"/>
          <w:lang w:val="en-US" w:eastAsia="zh-CN"/>
        </w:rPr>
        <w:t>公司</w:t>
      </w:r>
      <w:r>
        <w:rPr>
          <w:rFonts w:hint="eastAsia" w:ascii="宋体" w:hAnsi="宋体" w:eastAsia="仿宋_GB2312" w:cs="仿宋_GB2312"/>
          <w:b w:val="0"/>
          <w:i w:val="0"/>
          <w:color w:val="000000"/>
          <w:spacing w:val="-9"/>
          <w:sz w:val="32"/>
          <w:szCs w:val="32"/>
          <w:shd w:val="clear" w:color="auto" w:fill="FFFFFF"/>
          <w:lang w:eastAsia="zh-CN"/>
        </w:rPr>
        <w:t>）1次,成功出动1次，</w:t>
      </w:r>
      <w:r>
        <w:rPr>
          <w:rFonts w:hint="eastAsia" w:ascii="宋体" w:hAnsi="宋体" w:eastAsia="仿宋_GB2312" w:cs="仿宋_GB2312"/>
          <w:b w:val="0"/>
          <w:i w:val="0"/>
          <w:color w:val="000000"/>
          <w:spacing w:val="-9"/>
          <w:sz w:val="32"/>
          <w:szCs w:val="32"/>
          <w:shd w:val="clear" w:color="auto" w:fill="FFFFFF"/>
          <w:lang w:val="en-US" w:eastAsia="zh-CN"/>
        </w:rPr>
        <w:t>出动中途撤回</w:t>
      </w:r>
      <w:r>
        <w:rPr>
          <w:rFonts w:hint="eastAsia" w:ascii="宋体" w:hAnsi="宋体" w:eastAsia="仿宋_GB2312" w:cs="仿宋_GB2312"/>
          <w:b w:val="0"/>
          <w:i w:val="0"/>
          <w:color w:val="000000"/>
          <w:spacing w:val="-9"/>
          <w:sz w:val="32"/>
          <w:szCs w:val="32"/>
          <w:shd w:val="clear" w:color="auto" w:fill="FFFFFF"/>
          <w:lang w:eastAsia="zh-CN"/>
        </w:rPr>
        <w:t>，3分钟内响应出动率100%。</w:t>
      </w:r>
    </w:p>
    <w:p>
      <w:pPr>
        <w:widowControl w:val="0"/>
        <w:wordWrap/>
        <w:adjustRightInd/>
        <w:snapToGrid/>
        <w:spacing w:line="59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仿宋_GB2312" w:cs="仿宋_GB2312"/>
          <w:b w:val="0"/>
          <w:bCs w:val="0"/>
          <w:spacing w:val="0"/>
          <w:kern w:val="2"/>
          <w:sz w:val="32"/>
          <w:szCs w:val="32"/>
          <w:lang w:val="en-US" w:eastAsia="zh-CN" w:bidi="ar-SA"/>
        </w:rPr>
        <w:pict>
          <v:shape id="图片框 9" o:spid="_x0000_s1025" type="#_x0000_t75" style="position:absolute;left:0;margin-left:43.9pt;margin-top:27.3pt;height:343.3pt;width:354.35pt;rotation:0f;z-index:251658240;" o:ole="f" fillcolor="#FFFFFF" filled="f" o:preferrelative="t" stroked="f" coordorigin="0,0" coordsize="21600,21600">
            <v:fill on="f" color2="#FFFFFF" focus="0%"/>
            <v:imagedata croptop="963f" cropbottom="1073f" gain="65536f" blacklevel="0f" gamma="0" o:title="" r:id="rId6"/>
            <o:lock v:ext="edit" position="f" selection="f" grouping="f" rotation="f" cropping="f" text="f" aspectratio="t"/>
          </v:shape>
        </w:pict>
      </w:r>
      <w:r>
        <w:rPr>
          <w:rFonts w:hint="eastAsia" w:ascii="宋体" w:hAnsi="宋体" w:eastAsia="黑体" w:cs="黑体"/>
          <w:b w:val="0"/>
          <w:bCs w:val="0"/>
          <w:i w:val="0"/>
          <w:iCs w:val="0"/>
          <w:color w:val="000000"/>
          <w:spacing w:val="0"/>
          <w:kern w:val="0"/>
          <w:sz w:val="32"/>
          <w:szCs w:val="32"/>
          <w:u w:val="none"/>
          <w:lang w:val="en-US" w:eastAsia="zh-CN"/>
        </w:rPr>
        <w:t>四、电梯故障区域统计（见附表1）</w:t>
      </w:r>
    </w:p>
    <w:p>
      <w:pPr>
        <w:widowControl w:val="0"/>
        <w:numPr>
          <w:numId w:val="0"/>
        </w:numPr>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sz w:val="32"/>
          <w:szCs w:val="32"/>
          <w:lang w:eastAsia="zh-CN"/>
        </w:rPr>
        <w:t>注：基于</w:t>
      </w:r>
      <w:r>
        <w:rPr>
          <w:rFonts w:hint="eastAsia" w:ascii="宋体" w:hAnsi="宋体" w:eastAsia="仿宋_GB2312" w:cs="仿宋_GB2312"/>
          <w:b w:val="0"/>
          <w:bCs w:val="0"/>
          <w:spacing w:val="0"/>
          <w:sz w:val="32"/>
          <w:szCs w:val="32"/>
          <w:lang w:val="en-US" w:eastAsia="zh-CN"/>
        </w:rPr>
        <w:t>96333平台统计分析，沁园街道、济水街道、北海街道、天坛街道发生困人次数占总困人人数量比例较高基本与其辖区在用电梯数量基数较大、电梯数量占全市电梯总量比例成正相关。</w:t>
      </w:r>
    </w:p>
    <w:p>
      <w:pPr>
        <w:widowControl w:val="0"/>
        <w:wordWrap/>
        <w:adjustRightInd/>
        <w:snapToGrid/>
        <w:spacing w:line="59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黑体" w:cs="黑体"/>
          <w:b w:val="0"/>
          <w:bCs w:val="0"/>
          <w:i w:val="0"/>
          <w:iCs w:val="0"/>
          <w:color w:val="000000"/>
          <w:spacing w:val="0"/>
          <w:kern w:val="0"/>
          <w:sz w:val="32"/>
          <w:szCs w:val="32"/>
          <w:u w:val="none"/>
          <w:lang w:val="en-US" w:eastAsia="zh-CN"/>
        </w:rPr>
        <w:t>五、电梯故障使用场所统计（见附表2）</w:t>
      </w:r>
    </w:p>
    <w:p>
      <w:pPr>
        <w:widowControl w:val="0"/>
        <w:numPr>
          <w:numId w:val="0"/>
        </w:numPr>
        <w:wordWrap/>
        <w:adjustRightInd/>
        <w:snapToGrid/>
        <w:spacing w:line="61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kern w:val="2"/>
          <w:sz w:val="32"/>
          <w:szCs w:val="32"/>
          <w:lang w:val="en-US" w:eastAsia="zh-CN" w:bidi="ar-SA"/>
        </w:rPr>
        <w:pict>
          <v:shape id="图片框 10" o:spid="_x0000_s1026" type="#_x0000_t75" style="position:absolute;left:0;margin-left:-5.7pt;margin-top:3.35pt;height:304.45pt;width:453.55pt;rotation:0f;z-index:25165926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numPr>
          <w:numId w:val="0"/>
        </w:numPr>
        <w:wordWrap/>
        <w:adjustRightInd/>
        <w:snapToGrid/>
        <w:spacing w:line="610" w:lineRule="exact"/>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62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620" w:lineRule="exact"/>
        <w:ind w:firstLine="640" w:firstLineChars="200"/>
        <w:jc w:val="both"/>
        <w:textAlignment w:val="auto"/>
        <w:rPr>
          <w:rFonts w:hint="eastAsia" w:ascii="宋体" w:hAnsi="宋体" w:eastAsia="仿宋_GB2312" w:cs="仿宋_GB2312"/>
          <w:b w:val="0"/>
          <w:bCs w:val="0"/>
          <w:spacing w:val="0"/>
          <w:sz w:val="32"/>
          <w:szCs w:val="32"/>
          <w:lang w:eastAsia="zh-CN"/>
        </w:rPr>
      </w:pPr>
      <w:r>
        <w:rPr>
          <w:rFonts w:hint="eastAsia" w:ascii="宋体" w:hAnsi="宋体" w:eastAsia="仿宋_GB2312" w:cs="仿宋_GB2312"/>
          <w:b w:val="0"/>
          <w:bCs w:val="0"/>
          <w:spacing w:val="0"/>
          <w:sz w:val="32"/>
          <w:szCs w:val="32"/>
          <w:lang w:eastAsia="zh-CN"/>
        </w:rPr>
        <w:t>注：基于</w:t>
      </w:r>
      <w:r>
        <w:rPr>
          <w:rFonts w:hint="eastAsia" w:ascii="宋体" w:hAnsi="宋体" w:eastAsia="仿宋_GB2312" w:cs="仿宋_GB2312"/>
          <w:b w:val="0"/>
          <w:bCs w:val="0"/>
          <w:spacing w:val="0"/>
          <w:sz w:val="32"/>
          <w:szCs w:val="32"/>
          <w:lang w:val="en-US" w:eastAsia="zh-CN"/>
        </w:rPr>
        <w:t>96333平台统计分析，</w:t>
      </w:r>
      <w:r>
        <w:rPr>
          <w:rFonts w:hint="eastAsia" w:ascii="宋体" w:hAnsi="宋体" w:eastAsia="仿宋_GB2312" w:cs="仿宋_GB2312"/>
          <w:b w:val="0"/>
          <w:bCs w:val="0"/>
          <w:spacing w:val="0"/>
          <w:sz w:val="32"/>
          <w:szCs w:val="32"/>
          <w:lang w:eastAsia="zh-CN"/>
        </w:rPr>
        <w:t>住宅楼、医院、办公楼宇等场所因在用电梯基数较大，使用频率高，物业管理水平参差不齐，修理、改造经费筹集困难等原因，是发生电梯困人最主要的场所。</w:t>
      </w:r>
    </w:p>
    <w:p>
      <w:pPr>
        <w:widowControl w:val="0"/>
        <w:wordWrap/>
        <w:adjustRightInd/>
        <w:snapToGrid/>
        <w:spacing w:line="620" w:lineRule="exact"/>
        <w:ind w:firstLine="640" w:firstLineChars="200"/>
        <w:jc w:val="both"/>
        <w:textAlignment w:val="auto"/>
        <w:rPr>
          <w:rFonts w:hint="eastAsia" w:ascii="宋体" w:hAnsi="宋体" w:eastAsia="仿宋_GB2312" w:cs="仿宋_GB2312"/>
          <w:b w:val="0"/>
          <w:bCs w:val="0"/>
          <w:i w:val="0"/>
          <w:iCs w:val="0"/>
          <w:color w:val="000000"/>
          <w:spacing w:val="0"/>
          <w:kern w:val="0"/>
          <w:sz w:val="32"/>
          <w:szCs w:val="32"/>
          <w:u w:val="none"/>
          <w:lang w:val="en-US" w:eastAsia="zh-CN"/>
        </w:rPr>
      </w:pPr>
      <w:r>
        <w:rPr>
          <w:rFonts w:hint="eastAsia" w:ascii="宋体" w:hAnsi="宋体" w:eastAsia="黑体" w:cs="黑体"/>
          <w:b w:val="0"/>
          <w:bCs w:val="0"/>
          <w:i w:val="0"/>
          <w:iCs w:val="0"/>
          <w:color w:val="000000"/>
          <w:spacing w:val="0"/>
          <w:kern w:val="0"/>
          <w:sz w:val="32"/>
          <w:szCs w:val="32"/>
          <w:u w:val="none"/>
          <w:lang w:val="en-US" w:eastAsia="zh-CN"/>
        </w:rPr>
        <w:t>六、电梯故障原因分析</w:t>
      </w:r>
    </w:p>
    <w:p>
      <w:pPr>
        <w:widowControl w:val="0"/>
        <w:wordWrap/>
        <w:adjustRightInd/>
        <w:snapToGrid/>
        <w:spacing w:line="640" w:lineRule="exact"/>
        <w:ind w:firstLine="640" w:firstLineChars="200"/>
        <w:jc w:val="both"/>
        <w:textAlignment w:val="auto"/>
        <w:rPr>
          <w:rFonts w:hint="eastAsia" w:ascii="宋体" w:hAnsi="宋体" w:eastAsia="仿宋_GB2312" w:cs="仿宋_GB2312"/>
          <w:b w:val="0"/>
          <w:bCs w:val="0"/>
          <w:spacing w:val="0"/>
          <w:sz w:val="32"/>
          <w:szCs w:val="32"/>
          <w:lang w:eastAsia="zh-CN"/>
        </w:rPr>
      </w:pPr>
      <w:r>
        <w:rPr>
          <w:rFonts w:hint="eastAsia" w:ascii="宋体" w:hAnsi="宋体" w:eastAsia="仿宋_GB2312" w:cs="仿宋_GB2312"/>
          <w:b w:val="0"/>
          <w:bCs w:val="0"/>
          <w:i w:val="0"/>
          <w:iCs w:val="0"/>
          <w:color w:val="000000"/>
          <w:spacing w:val="0"/>
          <w:kern w:val="0"/>
          <w:sz w:val="32"/>
          <w:szCs w:val="32"/>
          <w:u w:val="none"/>
          <w:lang w:val="en-US" w:eastAsia="zh-CN"/>
        </w:rPr>
        <w:t>在受理的各类故障中，门系统占故障总数的38起，外部原因占故障总数的68起，人为原因占故障总数的28起，上述三种故障原因占故障总数的61.18%。</w:t>
      </w:r>
    </w:p>
    <w:p>
      <w:pPr>
        <w:widowControl w:val="0"/>
        <w:wordWrap/>
        <w:adjustRightInd/>
        <w:snapToGrid/>
        <w:spacing w:line="64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黑体" w:cs="黑体"/>
          <w:b w:val="0"/>
          <w:bCs w:val="0"/>
          <w:i w:val="0"/>
          <w:iCs w:val="0"/>
          <w:color w:val="000000"/>
          <w:spacing w:val="0"/>
          <w:kern w:val="0"/>
          <w:sz w:val="32"/>
          <w:szCs w:val="32"/>
          <w:u w:val="none"/>
          <w:lang w:val="en-US" w:eastAsia="zh-CN"/>
        </w:rPr>
        <w:t>七、电梯困人故障次数高发使用单位（见附表3）</w:t>
      </w:r>
    </w:p>
    <w:p>
      <w:pPr>
        <w:widowControl w:val="0"/>
        <w:wordWrap/>
        <w:adjustRightInd/>
        <w:snapToGrid/>
        <w:spacing w:line="64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kern w:val="2"/>
          <w:sz w:val="32"/>
          <w:szCs w:val="32"/>
          <w:lang w:val="en-US" w:eastAsia="zh-CN" w:bidi="ar-SA"/>
        </w:rPr>
        <w:pict>
          <v:shape id="图片框 1033" o:spid="_x0000_s1027" type="#_x0000_t75" style="position:absolute;left:0;margin-left:-5.7pt;margin-top:4.25pt;height:286.65pt;width:453.55pt;rotation:0f;z-index:251660288;" o:ole="f" fillcolor="#FFFFFF" filled="f" o:preferrelative="t" stroked="f" coordorigin="0,0" coordsize="21600,21600">
            <v:fill on="f" color2="#FFFFFF" focus="0%"/>
            <v:imagedata croptop="1917f" cropbottom="1917f" gain="65536f" blacklevel="0f" gamma="0" o:title="" r:id="rId8"/>
            <o:lock v:ext="edit" position="f" selection="f" grouping="f" rotation="f" cropping="f" text="f" aspectratio="t"/>
          </v:shape>
        </w:pict>
      </w: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3" w:firstLineChars="200"/>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jc w:val="both"/>
        <w:textAlignment w:val="auto"/>
        <w:rPr>
          <w:rFonts w:hint="eastAsia" w:ascii="宋体" w:hAnsi="宋体" w:eastAsia="仿宋_GB2312" w:cs="仿宋_GB2312"/>
          <w:b/>
          <w:bCs/>
          <w:spacing w:val="0"/>
          <w:sz w:val="32"/>
          <w:szCs w:val="32"/>
          <w:lang w:eastAsia="zh-CN"/>
        </w:rPr>
      </w:pPr>
    </w:p>
    <w:p>
      <w:pPr>
        <w:widowControl w:val="0"/>
        <w:wordWrap/>
        <w:adjustRightInd/>
        <w:snapToGrid/>
        <w:spacing w:line="64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sz w:val="32"/>
          <w:szCs w:val="32"/>
          <w:lang w:eastAsia="zh-CN"/>
        </w:rPr>
        <w:t>注：基于</w:t>
      </w:r>
      <w:r>
        <w:rPr>
          <w:rFonts w:hint="eastAsia" w:ascii="宋体" w:hAnsi="宋体" w:eastAsia="仿宋_GB2312" w:cs="仿宋_GB2312"/>
          <w:b w:val="0"/>
          <w:bCs w:val="0"/>
          <w:spacing w:val="0"/>
          <w:sz w:val="32"/>
          <w:szCs w:val="32"/>
          <w:lang w:val="en-US" w:eastAsia="zh-CN"/>
        </w:rPr>
        <w:t>96333平台统计分析，</w:t>
      </w:r>
      <w:r>
        <w:rPr>
          <w:rFonts w:hint="eastAsia" w:ascii="宋体" w:hAnsi="宋体" w:eastAsia="仿宋_GB2312" w:cs="仿宋_GB2312"/>
          <w:b w:val="0"/>
          <w:bCs w:val="0"/>
          <w:spacing w:val="0"/>
          <w:sz w:val="32"/>
          <w:szCs w:val="32"/>
          <w:lang w:eastAsia="zh-CN"/>
        </w:rPr>
        <w:t>医院作为特殊场所，电梯的使用率十分频繁，尤其是早晨、中午这个时间段尤为突出。在这种人流量大的情况下就容易造成电梯出现“层层停”现象，很多患者家属坐不上电梯，这时就容易产生人为破坏，比如敲、踹等现象，从而引起故障。其次轿箱内乱扔垃圾、随地丢弃的一次性防护用品（口罩等），极易随着电梯的运行、人流走动从地坎缝隙进入井道，让这些“元凶”刮到门锁造成急停。</w:t>
      </w:r>
    </w:p>
    <w:p>
      <w:pPr>
        <w:widowControl w:val="0"/>
        <w:wordWrap/>
        <w:adjustRightInd/>
        <w:snapToGrid/>
        <w:spacing w:line="64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p>
    <w:p>
      <w:pPr>
        <w:widowControl w:val="0"/>
        <w:wordWrap/>
        <w:adjustRightInd/>
        <w:snapToGrid/>
        <w:spacing w:line="64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p>
    <w:p>
      <w:pPr>
        <w:widowControl w:val="0"/>
        <w:wordWrap/>
        <w:adjustRightInd/>
        <w:snapToGrid/>
        <w:spacing w:line="550" w:lineRule="exact"/>
        <w:ind w:firstLine="643"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仿宋_GB2312" w:cs="仿宋_GB2312"/>
          <w:b/>
          <w:bCs/>
          <w:spacing w:val="0"/>
          <w:kern w:val="2"/>
          <w:sz w:val="32"/>
          <w:szCs w:val="32"/>
          <w:lang w:val="en-US" w:eastAsia="zh-CN" w:bidi="ar-SA"/>
        </w:rPr>
        <w:pict>
          <v:shape id="图片框 13" o:spid="_x0000_s1028" type="#_x0000_t75" style="position:absolute;left:0;margin-left:43.9pt;margin-top:25.8pt;height:224.45pt;width:354.35pt;rotation:0f;z-index:251661312;" o:ole="f" fillcolor="#FFFFFF" filled="f" o:preferrelative="t" stroked="f" coordorigin="0,0" coordsize="21600,21600">
            <v:fill on="f" color2="#FFFFFF" focus="0%"/>
            <v:imagedata croptop="1845f" cropbottom="1845f" gain="65536f" blacklevel="0f" gamma="0" o:title="" r:id="rId9"/>
            <o:lock v:ext="edit" position="f" selection="f" grouping="f" rotation="f" cropping="f" text="f" aspectratio="t"/>
          </v:shape>
        </w:pict>
      </w:r>
      <w:r>
        <w:rPr>
          <w:rFonts w:hint="eastAsia" w:ascii="宋体" w:hAnsi="宋体" w:eastAsia="黑体" w:cs="黑体"/>
          <w:b w:val="0"/>
          <w:bCs w:val="0"/>
          <w:i w:val="0"/>
          <w:iCs w:val="0"/>
          <w:color w:val="000000"/>
          <w:spacing w:val="0"/>
          <w:kern w:val="0"/>
          <w:sz w:val="32"/>
          <w:szCs w:val="32"/>
          <w:u w:val="none"/>
          <w:lang w:val="en-US" w:eastAsia="zh-CN"/>
        </w:rPr>
        <w:t>八、电梯总故障率较高维保单位（见附表4）</w:t>
      </w:r>
    </w:p>
    <w:p>
      <w:pPr>
        <w:widowControl w:val="0"/>
        <w:numPr>
          <w:numId w:val="0"/>
        </w:numPr>
        <w:wordWrap/>
        <w:adjustRightInd/>
        <w:snapToGrid/>
        <w:spacing w:line="550" w:lineRule="exact"/>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仿宋_GB2312" w:cs="仿宋_GB2312"/>
          <w:b w:val="0"/>
          <w:bCs w:val="0"/>
          <w:spacing w:val="0"/>
          <w:sz w:val="32"/>
          <w:szCs w:val="32"/>
          <w:lang w:eastAsia="zh-CN"/>
        </w:rPr>
        <w:t>注：基于</w:t>
      </w:r>
      <w:r>
        <w:rPr>
          <w:rFonts w:hint="eastAsia" w:ascii="宋体" w:hAnsi="宋体" w:eastAsia="仿宋_GB2312" w:cs="仿宋_GB2312"/>
          <w:b w:val="0"/>
          <w:bCs w:val="0"/>
          <w:spacing w:val="0"/>
          <w:sz w:val="32"/>
          <w:szCs w:val="32"/>
          <w:lang w:val="en-US" w:eastAsia="zh-CN"/>
        </w:rPr>
        <w:t>96333平台统计分析</w:t>
      </w:r>
      <w:r>
        <w:rPr>
          <w:rFonts w:hint="eastAsia" w:ascii="宋体" w:hAnsi="宋体" w:eastAsia="仿宋_GB2312" w:cs="仿宋_GB2312"/>
          <w:b w:val="0"/>
          <w:bCs w:val="0"/>
          <w:spacing w:val="0"/>
          <w:sz w:val="32"/>
          <w:szCs w:val="32"/>
          <w:lang w:eastAsia="zh-CN"/>
        </w:rPr>
        <w:t>，三季度，</w:t>
      </w:r>
      <w:r>
        <w:rPr>
          <w:rFonts w:hint="eastAsia" w:ascii="宋体" w:hAnsi="宋体" w:eastAsia="仿宋_GB2312" w:cs="仿宋_GB2312"/>
          <w:b w:val="0"/>
          <w:bCs w:val="0"/>
          <w:color w:val="auto"/>
          <w:spacing w:val="0"/>
          <w:kern w:val="0"/>
          <w:sz w:val="32"/>
          <w:szCs w:val="32"/>
          <w:highlight w:val="none"/>
        </w:rPr>
        <w:t>济源市金利亚电梯有限公司</w:t>
      </w:r>
      <w:r>
        <w:rPr>
          <w:rFonts w:hint="eastAsia" w:ascii="宋体" w:hAnsi="宋体" w:eastAsia="仿宋_GB2312" w:cs="仿宋_GB2312"/>
          <w:b w:val="0"/>
          <w:bCs w:val="0"/>
          <w:color w:val="auto"/>
          <w:spacing w:val="0"/>
          <w:kern w:val="0"/>
          <w:sz w:val="32"/>
          <w:szCs w:val="32"/>
          <w:highlight w:val="none"/>
          <w:lang w:eastAsia="zh-CN"/>
        </w:rPr>
        <w:t>、</w:t>
      </w:r>
      <w:r>
        <w:rPr>
          <w:rFonts w:hint="eastAsia" w:ascii="宋体" w:hAnsi="宋体" w:eastAsia="仿宋_GB2312" w:cs="仿宋_GB2312"/>
          <w:b w:val="0"/>
          <w:bCs w:val="0"/>
          <w:color w:val="auto"/>
          <w:spacing w:val="0"/>
          <w:kern w:val="0"/>
          <w:sz w:val="32"/>
          <w:szCs w:val="32"/>
          <w:highlight w:val="none"/>
        </w:rPr>
        <w:t>河南省鹏通机电设备有限公司</w:t>
      </w:r>
      <w:r>
        <w:rPr>
          <w:rFonts w:hint="eastAsia" w:ascii="宋体" w:hAnsi="宋体" w:eastAsia="仿宋_GB2312" w:cs="仿宋_GB2312"/>
          <w:b w:val="0"/>
          <w:bCs w:val="0"/>
          <w:color w:val="auto"/>
          <w:spacing w:val="0"/>
          <w:kern w:val="0"/>
          <w:sz w:val="32"/>
          <w:szCs w:val="32"/>
          <w:highlight w:val="none"/>
          <w:lang w:eastAsia="zh-CN"/>
        </w:rPr>
        <w:t>、</w:t>
      </w:r>
      <w:r>
        <w:rPr>
          <w:rFonts w:hint="eastAsia" w:ascii="宋体" w:hAnsi="宋体" w:eastAsia="仿宋_GB2312" w:cs="仿宋_GB2312"/>
          <w:b w:val="0"/>
          <w:bCs w:val="0"/>
          <w:color w:val="auto"/>
          <w:spacing w:val="0"/>
          <w:kern w:val="0"/>
          <w:sz w:val="32"/>
          <w:szCs w:val="32"/>
          <w:highlight w:val="none"/>
        </w:rPr>
        <w:t>河南祺信机电设备有限公司</w:t>
      </w:r>
      <w:r>
        <w:rPr>
          <w:rFonts w:hint="eastAsia" w:ascii="宋体" w:hAnsi="宋体" w:eastAsia="仿宋_GB2312" w:cs="仿宋_GB2312"/>
          <w:b w:val="0"/>
          <w:bCs w:val="0"/>
          <w:color w:val="auto"/>
          <w:spacing w:val="0"/>
          <w:kern w:val="0"/>
          <w:sz w:val="32"/>
          <w:szCs w:val="32"/>
          <w:lang w:val="en-US" w:eastAsia="zh-CN"/>
        </w:rPr>
        <w:t>3家电梯维保单位</w:t>
      </w:r>
      <w:r>
        <w:rPr>
          <w:rFonts w:hint="eastAsia" w:ascii="宋体" w:hAnsi="宋体" w:eastAsia="仿宋_GB2312" w:cs="仿宋_GB2312"/>
          <w:b w:val="0"/>
          <w:bCs w:val="0"/>
          <w:spacing w:val="0"/>
          <w:kern w:val="0"/>
          <w:sz w:val="32"/>
          <w:szCs w:val="32"/>
          <w:lang w:val="en-US" w:eastAsia="zh-CN"/>
        </w:rPr>
        <w:t>电梯总故障率排前三名</w:t>
      </w:r>
      <w:r>
        <w:rPr>
          <w:rFonts w:hint="eastAsia" w:ascii="宋体" w:hAnsi="宋体" w:eastAsia="仿宋_GB2312" w:cs="仿宋_GB2312"/>
          <w:b w:val="0"/>
          <w:bCs w:val="0"/>
          <w:spacing w:val="0"/>
          <w:sz w:val="32"/>
          <w:szCs w:val="32"/>
          <w:lang w:eastAsia="zh-CN"/>
        </w:rPr>
        <w:t>，示范区市场监管局已将其纳入</w:t>
      </w:r>
      <w:r>
        <w:rPr>
          <w:rFonts w:hint="eastAsia" w:ascii="宋体" w:hAnsi="宋体" w:eastAsia="仿宋_GB2312" w:cs="仿宋_GB2312"/>
          <w:b w:val="0"/>
          <w:bCs w:val="0"/>
          <w:spacing w:val="0"/>
          <w:sz w:val="32"/>
          <w:szCs w:val="32"/>
          <w:lang w:val="en-US" w:eastAsia="zh-CN"/>
        </w:rPr>
        <w:t>四季</w:t>
      </w:r>
      <w:r>
        <w:rPr>
          <w:rFonts w:hint="eastAsia" w:ascii="宋体" w:hAnsi="宋体" w:eastAsia="仿宋_GB2312" w:cs="仿宋_GB2312"/>
          <w:b w:val="0"/>
          <w:bCs w:val="0"/>
          <w:spacing w:val="0"/>
          <w:sz w:val="32"/>
          <w:szCs w:val="32"/>
          <w:lang w:eastAsia="zh-CN"/>
        </w:rPr>
        <w:t>度重点监管电梯维保单位名单，并立即着手对该</w:t>
      </w:r>
      <w:r>
        <w:rPr>
          <w:rFonts w:hint="eastAsia" w:ascii="宋体" w:hAnsi="宋体" w:eastAsia="仿宋_GB2312" w:cs="仿宋_GB2312"/>
          <w:b w:val="0"/>
          <w:bCs w:val="0"/>
          <w:spacing w:val="0"/>
          <w:sz w:val="32"/>
          <w:szCs w:val="32"/>
          <w:lang w:val="en-US" w:eastAsia="zh-CN"/>
        </w:rPr>
        <w:t>3家</w:t>
      </w:r>
      <w:r>
        <w:rPr>
          <w:rFonts w:hint="eastAsia" w:ascii="宋体" w:hAnsi="宋体" w:eastAsia="仿宋_GB2312" w:cs="仿宋_GB2312"/>
          <w:b w:val="0"/>
          <w:bCs w:val="0"/>
          <w:spacing w:val="0"/>
          <w:sz w:val="32"/>
          <w:szCs w:val="32"/>
          <w:lang w:eastAsia="zh-CN"/>
        </w:rPr>
        <w:t>单位进行约谈，督促其及时查明原因，限期报送整改报告，及时消除问题隐患，确保电梯维保质量。</w:t>
      </w:r>
    </w:p>
    <w:p>
      <w:pPr>
        <w:widowControl w:val="0"/>
        <w:wordWrap/>
        <w:adjustRightInd/>
        <w:snapToGrid/>
        <w:spacing w:line="55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仿宋_GB2312" w:cs="仿宋_GB2312"/>
          <w:b w:val="0"/>
          <w:bCs w:val="0"/>
          <w:spacing w:val="0"/>
          <w:kern w:val="2"/>
          <w:sz w:val="32"/>
          <w:szCs w:val="32"/>
          <w:lang w:val="en-US" w:eastAsia="zh-CN" w:bidi="ar-SA"/>
        </w:rPr>
        <w:pict>
          <v:shape id="图片框 14" o:spid="_x0000_s1029" type="#_x0000_t75" style="position:absolute;left:0;margin-left:43.9pt;margin-top:25.15pt;height:232.2pt;width:354.35pt;rotation:0f;z-index:251662336;" o:ole="f" fillcolor="#FFFFFF" filled="f" o:preferrelative="t" stroked="f" coordorigin="0,0" coordsize="21600,21600">
            <v:fill on="f" color2="#FFFFFF" focus="0%"/>
            <v:imagedata croptop="1550f" gain="65536f" blacklevel="0f" gamma="0" o:title="" r:id="rId10"/>
            <o:lock v:ext="edit" position="f" selection="f" grouping="f" rotation="f" cropping="f" text="f" aspectratio="t"/>
          </v:shape>
        </w:pict>
      </w:r>
      <w:r>
        <w:rPr>
          <w:rFonts w:hint="eastAsia" w:ascii="宋体" w:hAnsi="宋体" w:eastAsia="黑体" w:cs="黑体"/>
          <w:b w:val="0"/>
          <w:bCs w:val="0"/>
          <w:i w:val="0"/>
          <w:iCs w:val="0"/>
          <w:color w:val="000000"/>
          <w:spacing w:val="0"/>
          <w:kern w:val="0"/>
          <w:sz w:val="32"/>
          <w:szCs w:val="32"/>
          <w:u w:val="none"/>
          <w:lang w:val="en-US" w:eastAsia="zh-CN"/>
        </w:rPr>
        <w:t>九、电梯总故障率较高的制造单位（见附表5）</w:t>
      </w: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50" w:lineRule="exact"/>
        <w:ind w:firstLine="640" w:firstLineChars="200"/>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70" w:lineRule="exact"/>
        <w:jc w:val="both"/>
        <w:textAlignment w:val="auto"/>
        <w:rPr>
          <w:rFonts w:hint="eastAsia" w:ascii="宋体" w:hAnsi="宋体" w:eastAsia="仿宋_GB2312" w:cs="仿宋_GB2312"/>
          <w:b w:val="0"/>
          <w:bCs w:val="0"/>
          <w:spacing w:val="0"/>
          <w:sz w:val="32"/>
          <w:szCs w:val="32"/>
          <w:lang w:eastAsia="zh-CN"/>
        </w:rPr>
      </w:pPr>
    </w:p>
    <w:p>
      <w:pPr>
        <w:widowControl w:val="0"/>
        <w:numPr>
          <w:numId w:val="0"/>
        </w:numPr>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eastAsia="zh-CN"/>
        </w:rPr>
      </w:pPr>
      <w:r>
        <w:rPr>
          <w:rFonts w:hint="eastAsia" w:ascii="宋体" w:hAnsi="宋体" w:eastAsia="仿宋_GB2312" w:cs="仿宋_GB2312"/>
          <w:b w:val="0"/>
          <w:bCs w:val="0"/>
          <w:spacing w:val="0"/>
          <w:sz w:val="32"/>
          <w:szCs w:val="32"/>
          <w:lang w:eastAsia="zh-CN"/>
        </w:rPr>
        <w:t>注：基于</w:t>
      </w:r>
      <w:r>
        <w:rPr>
          <w:rFonts w:hint="eastAsia" w:ascii="宋体" w:hAnsi="宋体" w:eastAsia="仿宋_GB2312" w:cs="仿宋_GB2312"/>
          <w:b w:val="0"/>
          <w:bCs w:val="0"/>
          <w:spacing w:val="0"/>
          <w:sz w:val="32"/>
          <w:szCs w:val="32"/>
          <w:lang w:val="en-US" w:eastAsia="zh-CN"/>
        </w:rPr>
        <w:t>96333平台统计分析，</w:t>
      </w:r>
      <w:r>
        <w:rPr>
          <w:rFonts w:hint="eastAsia" w:ascii="宋体" w:hAnsi="宋体" w:eastAsia="仿宋_GB2312" w:cs="仿宋_GB2312"/>
          <w:b w:val="0"/>
          <w:bCs w:val="0"/>
          <w:spacing w:val="0"/>
          <w:sz w:val="32"/>
          <w:szCs w:val="32"/>
          <w:lang w:eastAsia="zh-CN"/>
        </w:rPr>
        <w:t>示范区市场监管部门将把有关情况通报</w:t>
      </w:r>
      <w:r>
        <w:rPr>
          <w:rFonts w:hint="eastAsia" w:ascii="宋体" w:hAnsi="宋体" w:eastAsia="仿宋_GB2312" w:cs="仿宋_GB2312"/>
          <w:b w:val="0"/>
          <w:bCs w:val="0"/>
          <w:spacing w:val="0"/>
          <w:sz w:val="32"/>
          <w:szCs w:val="32"/>
          <w:lang w:val="en-US" w:eastAsia="zh-CN"/>
        </w:rPr>
        <w:t>电梯</w:t>
      </w:r>
      <w:r>
        <w:rPr>
          <w:rFonts w:hint="eastAsia" w:ascii="宋体" w:hAnsi="宋体" w:eastAsia="仿宋_GB2312" w:cs="仿宋_GB2312"/>
          <w:b w:val="0"/>
          <w:bCs w:val="0"/>
          <w:spacing w:val="0"/>
          <w:sz w:val="32"/>
          <w:szCs w:val="32"/>
          <w:lang w:eastAsia="zh-CN"/>
        </w:rPr>
        <w:t>制造单位所在地市场监管部门，督促电梯制造企业依法落实特种设备安全主体责任，对其制造的电梯安全运行情况进行跟踪调查和了解，不断提升产品质量。</w:t>
      </w:r>
    </w:p>
    <w:p>
      <w:pPr>
        <w:widowControl w:val="0"/>
        <w:wordWrap/>
        <w:adjustRightInd/>
        <w:snapToGrid/>
        <w:spacing w:line="59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黑体" w:cs="黑体"/>
          <w:b w:val="0"/>
          <w:bCs w:val="0"/>
          <w:i w:val="0"/>
          <w:iCs w:val="0"/>
          <w:color w:val="000000"/>
          <w:spacing w:val="0"/>
          <w:kern w:val="0"/>
          <w:sz w:val="32"/>
          <w:szCs w:val="32"/>
          <w:u w:val="none"/>
          <w:lang w:val="en-US" w:eastAsia="zh-CN"/>
        </w:rPr>
        <w:t>十、电梯困人典型案例及提示</w:t>
      </w:r>
    </w:p>
    <w:p>
      <w:pPr>
        <w:widowControl w:val="0"/>
        <w:wordWrap/>
        <w:adjustRightInd/>
        <w:snapToGrid/>
        <w:spacing w:before="0" w:after="0" w:line="590" w:lineRule="exact"/>
        <w:ind w:right="0" w:firstLine="640" w:firstLineChars="200"/>
        <w:jc w:val="both"/>
        <w:textAlignment w:val="auto"/>
        <w:outlineLvl w:val="9"/>
        <w:rPr>
          <w:rFonts w:hint="eastAsia" w:ascii="宋体" w:hAnsi="宋体" w:eastAsia="仿宋_GB2312" w:cs="仿宋_GB2312"/>
          <w:b w:val="0"/>
          <w:bCs w:val="0"/>
          <w:spacing w:val="0"/>
          <w:sz w:val="32"/>
          <w:szCs w:val="32"/>
          <w:lang w:val="en-US"/>
        </w:rPr>
      </w:pPr>
      <w:r>
        <w:rPr>
          <w:rFonts w:hint="eastAsia" w:ascii="宋体" w:hAnsi="宋体" w:eastAsia="仿宋_GB2312" w:cs="仿宋_GB2312"/>
          <w:b w:val="0"/>
          <w:bCs w:val="0"/>
          <w:spacing w:val="0"/>
          <w:sz w:val="32"/>
          <w:szCs w:val="32"/>
        </w:rPr>
        <w:t>典型案例</w:t>
      </w:r>
      <w:r>
        <w:rPr>
          <w:rFonts w:hint="eastAsia" w:ascii="宋体" w:hAnsi="宋体" w:eastAsia="仿宋_GB2312" w:cs="仿宋_GB2312"/>
          <w:b w:val="0"/>
          <w:bCs w:val="0"/>
          <w:spacing w:val="0"/>
          <w:sz w:val="32"/>
          <w:szCs w:val="32"/>
          <w:lang w:val="en-US" w:eastAsia="zh-CN"/>
        </w:rPr>
        <w:t>一</w:t>
      </w:r>
      <w:r>
        <w:rPr>
          <w:rFonts w:hint="eastAsia" w:ascii="宋体" w:hAnsi="宋体" w:eastAsia="仿宋_GB2312" w:cs="仿宋_GB2312"/>
          <w:b w:val="0"/>
          <w:bCs w:val="0"/>
          <w:spacing w:val="0"/>
          <w:sz w:val="32"/>
          <w:szCs w:val="32"/>
        </w:rPr>
        <w:t>：</w:t>
      </w:r>
      <w:r>
        <w:rPr>
          <w:rFonts w:hint="eastAsia" w:ascii="宋体" w:hAnsi="宋体" w:eastAsia="仿宋_GB2312" w:cs="仿宋_GB2312"/>
          <w:b w:val="0"/>
          <w:bCs w:val="0"/>
          <w:spacing w:val="0"/>
          <w:sz w:val="32"/>
          <w:szCs w:val="32"/>
          <w:lang w:val="en-US" w:eastAsia="zh-CN"/>
        </w:rPr>
        <w:t>高温高湿，谨防电梯“中暑”困人</w:t>
      </w:r>
    </w:p>
    <w:p>
      <w:pPr>
        <w:widowControl w:val="0"/>
        <w:numPr>
          <w:numId w:val="0"/>
        </w:numPr>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eastAsia="zh-CN"/>
        </w:rPr>
      </w:pPr>
      <w:r>
        <w:rPr>
          <w:rFonts w:hint="eastAsia" w:ascii="宋体" w:hAnsi="宋体" w:eastAsia="仿宋_GB2312" w:cs="仿宋_GB2312"/>
          <w:b w:val="0"/>
          <w:bCs w:val="0"/>
          <w:spacing w:val="0"/>
          <w:sz w:val="32"/>
          <w:szCs w:val="32"/>
        </w:rPr>
        <w:t>2021年7月8号20点22分</w:t>
      </w:r>
      <w:r>
        <w:rPr>
          <w:rFonts w:hint="eastAsia" w:ascii="宋体" w:hAnsi="宋体" w:eastAsia="仿宋_GB2312" w:cs="仿宋_GB2312"/>
          <w:b w:val="0"/>
          <w:bCs w:val="0"/>
          <w:spacing w:val="0"/>
          <w:sz w:val="32"/>
          <w:szCs w:val="32"/>
          <w:lang w:eastAsia="zh-CN"/>
        </w:rPr>
        <w:t>，</w:t>
      </w:r>
      <w:r>
        <w:rPr>
          <w:rFonts w:hint="eastAsia" w:ascii="宋体" w:hAnsi="宋体" w:eastAsia="仿宋_GB2312" w:cs="仿宋_GB2312"/>
          <w:b w:val="0"/>
          <w:bCs w:val="0"/>
          <w:spacing w:val="0"/>
          <w:sz w:val="32"/>
          <w:szCs w:val="32"/>
          <w:lang w:val="en-US" w:eastAsia="zh-CN"/>
        </w:rPr>
        <w:t>96333平台接报</w:t>
      </w:r>
      <w:r>
        <w:rPr>
          <w:rFonts w:hint="eastAsia" w:ascii="宋体" w:hAnsi="宋体" w:eastAsia="仿宋_GB2312" w:cs="仿宋_GB2312"/>
          <w:b w:val="0"/>
          <w:bCs w:val="0"/>
          <w:spacing w:val="0"/>
          <w:sz w:val="32"/>
          <w:szCs w:val="32"/>
        </w:rPr>
        <w:t>峰景国际1号楼1单元</w:t>
      </w:r>
      <w:r>
        <w:rPr>
          <w:rFonts w:hint="eastAsia" w:ascii="宋体" w:hAnsi="宋体" w:eastAsia="仿宋_GB2312" w:cs="仿宋_GB2312"/>
          <w:b w:val="0"/>
          <w:bCs w:val="0"/>
          <w:spacing w:val="0"/>
          <w:sz w:val="32"/>
          <w:szCs w:val="32"/>
          <w:lang w:val="en-US" w:eastAsia="zh-CN"/>
        </w:rPr>
        <w:t>困人事件，</w:t>
      </w:r>
      <w:r>
        <w:rPr>
          <w:rFonts w:hint="eastAsia" w:ascii="宋体" w:hAnsi="宋体" w:eastAsia="仿宋_GB2312" w:cs="仿宋_GB2312"/>
          <w:b w:val="0"/>
          <w:bCs w:val="0"/>
          <w:i w:val="0"/>
          <w:color w:val="auto"/>
          <w:spacing w:val="0"/>
          <w:sz w:val="32"/>
          <w:szCs w:val="32"/>
          <w:shd w:val="clear" w:color="auto" w:fill="FFFFFF"/>
        </w:rPr>
        <w:t>立刻派遣维保人员前往，成功解救被困人</w:t>
      </w:r>
      <w:r>
        <w:rPr>
          <w:rFonts w:hint="eastAsia" w:ascii="宋体" w:hAnsi="宋体" w:eastAsia="仿宋_GB2312" w:cs="仿宋_GB2312"/>
          <w:b w:val="0"/>
          <w:bCs w:val="0"/>
          <w:i w:val="0"/>
          <w:color w:val="auto"/>
          <w:spacing w:val="0"/>
          <w:sz w:val="32"/>
          <w:szCs w:val="32"/>
          <w:shd w:val="clear" w:color="auto" w:fill="FFFFFF"/>
          <w:lang w:eastAsia="zh-CN"/>
        </w:rPr>
        <w:t>员。</w:t>
      </w:r>
      <w:r>
        <w:rPr>
          <w:rFonts w:hint="eastAsia" w:ascii="宋体" w:hAnsi="宋体" w:eastAsia="仿宋_GB2312" w:cs="仿宋_GB2312"/>
          <w:b w:val="0"/>
          <w:bCs w:val="0"/>
          <w:i w:val="0"/>
          <w:color w:val="auto"/>
          <w:spacing w:val="0"/>
          <w:sz w:val="32"/>
          <w:szCs w:val="32"/>
          <w:shd w:val="clear" w:color="auto" w:fill="FFFFFF"/>
          <w:lang w:val="en-US" w:eastAsia="zh-CN"/>
        </w:rPr>
        <w:t>后经确认</w:t>
      </w:r>
      <w:r>
        <w:rPr>
          <w:rFonts w:hint="eastAsia" w:ascii="宋体" w:hAnsi="宋体" w:eastAsia="仿宋_GB2312" w:cs="仿宋_GB2312"/>
          <w:b w:val="0"/>
          <w:bCs w:val="0"/>
          <w:i w:val="0"/>
          <w:color w:val="auto"/>
          <w:spacing w:val="0"/>
          <w:sz w:val="32"/>
          <w:szCs w:val="32"/>
          <w:shd w:val="clear" w:color="auto" w:fill="FFFFFF"/>
        </w:rPr>
        <w:t>电梯主板故障码显示变频器过热，</w:t>
      </w:r>
      <w:r>
        <w:rPr>
          <w:rFonts w:hint="eastAsia" w:ascii="宋体" w:hAnsi="宋体" w:eastAsia="仿宋_GB2312" w:cs="仿宋_GB2312"/>
          <w:b w:val="0"/>
          <w:bCs w:val="0"/>
          <w:spacing w:val="0"/>
          <w:sz w:val="32"/>
          <w:szCs w:val="32"/>
        </w:rPr>
        <w:t>电气控制系统自动保护导致的困人</w:t>
      </w:r>
      <w:r>
        <w:rPr>
          <w:rFonts w:hint="eastAsia" w:ascii="宋体" w:hAnsi="宋体" w:eastAsia="仿宋_GB2312" w:cs="仿宋_GB2312"/>
          <w:b w:val="0"/>
          <w:bCs w:val="0"/>
          <w:spacing w:val="0"/>
          <w:sz w:val="32"/>
          <w:szCs w:val="32"/>
          <w:lang w:eastAsia="zh-CN"/>
        </w:rPr>
        <w:t>。</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eastAsia="zh-CN"/>
        </w:rPr>
      </w:pPr>
      <w:r>
        <w:rPr>
          <w:rFonts w:hint="eastAsia" w:ascii="宋体" w:hAnsi="宋体" w:eastAsia="仿宋_GB2312" w:cs="仿宋_GB2312"/>
          <w:b w:val="0"/>
          <w:bCs w:val="0"/>
          <w:spacing w:val="0"/>
          <w:sz w:val="32"/>
          <w:szCs w:val="32"/>
        </w:rPr>
        <w:t>96333提示：</w:t>
      </w:r>
      <w:r>
        <w:rPr>
          <w:rFonts w:hint="eastAsia" w:ascii="宋体" w:hAnsi="宋体" w:eastAsia="仿宋_GB2312" w:cs="仿宋_GB2312"/>
          <w:b w:val="0"/>
          <w:bCs w:val="0"/>
          <w:spacing w:val="0"/>
          <w:sz w:val="32"/>
          <w:szCs w:val="32"/>
          <w:lang w:val="en-US" w:eastAsia="zh-CN"/>
        </w:rPr>
        <w:t>夏季高温高湿，电梯运行</w:t>
      </w:r>
      <w:r>
        <w:rPr>
          <w:rFonts w:hint="eastAsia" w:ascii="宋体" w:hAnsi="宋体" w:eastAsia="仿宋_GB2312" w:cs="仿宋_GB2312"/>
          <w:b w:val="0"/>
          <w:bCs w:val="0"/>
          <w:i w:val="0"/>
          <w:color w:val="auto"/>
          <w:spacing w:val="0"/>
          <w:sz w:val="32"/>
          <w:szCs w:val="32"/>
          <w:shd w:val="clear" w:color="auto" w:fill="FFFFFF"/>
        </w:rPr>
        <w:t>受气温影响较大，</w:t>
      </w:r>
      <w:r>
        <w:rPr>
          <w:rFonts w:hint="eastAsia" w:ascii="宋体" w:hAnsi="宋体" w:eastAsia="仿宋_GB2312"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 xml:space="preserve"> </w:t>
      </w:r>
      <w:r>
        <w:rPr>
          <w:rFonts w:hint="eastAsia" w:ascii="宋体" w:hAnsi="宋体" w:eastAsia="仿宋_GB2312" w:cs="仿宋_GB2312"/>
          <w:b w:val="0"/>
          <w:bCs w:val="0"/>
          <w:spacing w:val="0"/>
          <w:sz w:val="32"/>
          <w:szCs w:val="32"/>
          <w:lang w:val="en-US" w:eastAsia="zh-CN"/>
        </w:rPr>
        <w:t>电梯使用单位、维保单位应</w:t>
      </w:r>
      <w:r>
        <w:rPr>
          <w:rFonts w:hint="eastAsia" w:ascii="宋体" w:hAnsi="宋体" w:eastAsia="仿宋_GB2312" w:cs="仿宋_GB2312"/>
          <w:b w:val="0"/>
          <w:bCs w:val="0"/>
          <w:spacing w:val="0"/>
          <w:sz w:val="32"/>
          <w:szCs w:val="32"/>
        </w:rPr>
        <w:t>加强机房内的通风和降温</w:t>
      </w:r>
      <w:r>
        <w:rPr>
          <w:rFonts w:hint="eastAsia" w:ascii="宋体" w:hAnsi="宋体" w:eastAsia="仿宋_GB2312" w:cs="仿宋_GB2312"/>
          <w:b w:val="0"/>
          <w:bCs w:val="0"/>
          <w:spacing w:val="0"/>
          <w:sz w:val="32"/>
          <w:szCs w:val="32"/>
          <w:lang w:eastAsia="zh-CN"/>
        </w:rPr>
        <w:t>，</w:t>
      </w:r>
      <w:r>
        <w:rPr>
          <w:rFonts w:hint="eastAsia" w:ascii="宋体" w:hAnsi="宋体" w:eastAsia="仿宋_GB2312" w:cs="仿宋_GB2312"/>
          <w:b w:val="0"/>
          <w:bCs w:val="0"/>
          <w:spacing w:val="0"/>
          <w:sz w:val="32"/>
          <w:szCs w:val="32"/>
        </w:rPr>
        <w:t>定期对发热源（如变频器、制动电阻、电动机）运行情况进行认真检查</w:t>
      </w:r>
      <w:r>
        <w:rPr>
          <w:rFonts w:hint="eastAsia" w:ascii="宋体" w:hAnsi="宋体" w:eastAsia="仿宋_GB2312" w:cs="仿宋_GB2312"/>
          <w:b w:val="0"/>
          <w:bCs w:val="0"/>
          <w:spacing w:val="0"/>
          <w:sz w:val="32"/>
          <w:szCs w:val="32"/>
          <w:lang w:eastAsia="zh-CN"/>
        </w:rPr>
        <w:t>。</w:t>
      </w:r>
    </w:p>
    <w:p>
      <w:pPr>
        <w:widowControl w:val="0"/>
        <w:wordWrap/>
        <w:adjustRightInd/>
        <w:snapToGrid/>
        <w:spacing w:before="0" w:after="0" w:line="590" w:lineRule="exact"/>
        <w:ind w:left="0" w:leftChars="0" w:right="0" w:firstLine="640" w:firstLineChars="200"/>
        <w:jc w:val="both"/>
        <w:textAlignment w:val="auto"/>
        <w:outlineLvl w:val="9"/>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sz w:val="32"/>
          <w:szCs w:val="32"/>
          <w:lang w:val="en-US" w:eastAsia="zh-CN"/>
        </w:rPr>
        <w:t>典型案例二：</w:t>
      </w:r>
      <w:r>
        <w:rPr>
          <w:rFonts w:hint="eastAsia" w:ascii="宋体" w:hAnsi="宋体" w:eastAsia="仿宋_GB2312" w:cs="仿宋_GB2312"/>
          <w:b w:val="0"/>
          <w:bCs w:val="0"/>
          <w:spacing w:val="0"/>
          <w:sz w:val="32"/>
          <w:szCs w:val="32"/>
        </w:rPr>
        <w:t>被困电梯，</w:t>
      </w:r>
      <w:r>
        <w:rPr>
          <w:rFonts w:hint="eastAsia" w:ascii="宋体" w:hAnsi="宋体" w:eastAsia="仿宋_GB2312" w:cs="仿宋_GB2312"/>
          <w:b w:val="0"/>
          <w:bCs w:val="0"/>
          <w:spacing w:val="0"/>
          <w:sz w:val="32"/>
          <w:szCs w:val="32"/>
          <w:lang w:val="en-US" w:eastAsia="zh-CN"/>
        </w:rPr>
        <w:t>通讯</w:t>
      </w:r>
      <w:r>
        <w:rPr>
          <w:rFonts w:hint="eastAsia" w:ascii="宋体" w:hAnsi="宋体" w:eastAsia="仿宋_GB2312" w:cs="仿宋_GB2312"/>
          <w:b w:val="0"/>
          <w:bCs w:val="0"/>
          <w:spacing w:val="0"/>
          <w:sz w:val="32"/>
          <w:szCs w:val="32"/>
        </w:rPr>
        <w:t>保持畅通</w:t>
      </w:r>
    </w:p>
    <w:p>
      <w:pPr>
        <w:widowControl w:val="0"/>
        <w:wordWrap/>
        <w:adjustRightInd/>
        <w:snapToGrid/>
        <w:spacing w:before="0" w:after="0" w:line="590" w:lineRule="exact"/>
        <w:ind w:left="0" w:leftChars="0" w:right="0" w:firstLine="640" w:firstLineChars="200"/>
        <w:jc w:val="both"/>
        <w:textAlignment w:val="auto"/>
        <w:outlineLvl w:val="9"/>
        <w:rPr>
          <w:rFonts w:hint="eastAsia" w:ascii="宋体" w:hAnsi="宋体" w:eastAsia="仿宋_GB2312" w:cs="仿宋_GB2312"/>
          <w:b w:val="0"/>
          <w:bCs w:val="0"/>
          <w:spacing w:val="0"/>
          <w:sz w:val="32"/>
          <w:szCs w:val="32"/>
          <w:lang w:eastAsia="zh-CN"/>
        </w:rPr>
      </w:pPr>
      <w:r>
        <w:rPr>
          <w:rFonts w:hint="eastAsia" w:ascii="宋体" w:hAnsi="宋体" w:eastAsia="仿宋_GB2312" w:cs="仿宋_GB2312"/>
          <w:b w:val="0"/>
          <w:bCs w:val="0"/>
          <w:spacing w:val="0"/>
          <w:sz w:val="32"/>
          <w:szCs w:val="32"/>
          <w:lang w:val="en-US" w:eastAsia="zh-CN"/>
        </w:rPr>
        <w:t>三季度，</w:t>
      </w:r>
      <w:r>
        <w:rPr>
          <w:rFonts w:hint="eastAsia" w:ascii="宋体" w:hAnsi="宋体" w:eastAsia="仿宋_GB2312" w:cs="仿宋_GB2312"/>
          <w:b w:val="0"/>
          <w:bCs w:val="0"/>
          <w:spacing w:val="0"/>
          <w:sz w:val="32"/>
          <w:szCs w:val="32"/>
          <w:lang w:eastAsia="zh-CN"/>
        </w:rPr>
        <w:t>96333</w:t>
      </w:r>
      <w:r>
        <w:rPr>
          <w:rFonts w:hint="eastAsia" w:ascii="宋体" w:hAnsi="宋体" w:eastAsia="仿宋_GB2312" w:cs="仿宋_GB2312"/>
          <w:b w:val="0"/>
          <w:bCs w:val="0"/>
          <w:spacing w:val="0"/>
          <w:sz w:val="32"/>
          <w:szCs w:val="32"/>
          <w:lang w:val="en-US" w:eastAsia="zh-CN"/>
        </w:rPr>
        <w:t>电梯应急处置平台</w:t>
      </w:r>
      <w:r>
        <w:rPr>
          <w:rFonts w:hint="eastAsia" w:ascii="宋体" w:hAnsi="宋体" w:eastAsia="仿宋_GB2312" w:cs="仿宋_GB2312"/>
          <w:b w:val="0"/>
          <w:bCs w:val="0"/>
          <w:spacing w:val="0"/>
          <w:sz w:val="32"/>
          <w:szCs w:val="32"/>
          <w:lang w:eastAsia="zh-CN"/>
        </w:rPr>
        <w:t>在处置多起电梯困人事件中发现，许多被困人在拨打96333救援电话后，当</w:t>
      </w:r>
      <w:r>
        <w:rPr>
          <w:rFonts w:hint="eastAsia" w:ascii="宋体" w:hAnsi="宋体" w:eastAsia="仿宋_GB2312" w:cs="仿宋_GB2312"/>
          <w:b w:val="0"/>
          <w:bCs w:val="0"/>
          <w:spacing w:val="0"/>
          <w:sz w:val="32"/>
          <w:szCs w:val="32"/>
          <w:lang w:val="en-US" w:eastAsia="zh-CN"/>
        </w:rPr>
        <w:t>平台话务人员</w:t>
      </w:r>
      <w:r>
        <w:rPr>
          <w:rFonts w:hint="eastAsia" w:ascii="宋体" w:hAnsi="宋体" w:eastAsia="仿宋_GB2312" w:cs="仿宋_GB2312"/>
          <w:b w:val="0"/>
          <w:bCs w:val="0"/>
          <w:spacing w:val="0"/>
          <w:sz w:val="32"/>
          <w:szCs w:val="32"/>
          <w:lang w:eastAsia="zh-CN"/>
        </w:rPr>
        <w:t>需再次和被困人联系</w:t>
      </w:r>
      <w:r>
        <w:rPr>
          <w:rFonts w:hint="eastAsia" w:ascii="宋体" w:hAnsi="宋体" w:eastAsia="仿宋_GB2312" w:cs="仿宋_GB2312"/>
          <w:b w:val="0"/>
          <w:bCs w:val="0"/>
          <w:spacing w:val="0"/>
          <w:sz w:val="32"/>
          <w:szCs w:val="32"/>
          <w:lang w:val="en-US" w:eastAsia="zh-CN"/>
        </w:rPr>
        <w:t>安抚</w:t>
      </w:r>
      <w:r>
        <w:rPr>
          <w:rFonts w:hint="eastAsia" w:ascii="宋体" w:hAnsi="宋体" w:eastAsia="仿宋_GB2312" w:cs="仿宋_GB2312"/>
          <w:b w:val="0"/>
          <w:bCs w:val="0"/>
          <w:spacing w:val="0"/>
          <w:sz w:val="32"/>
          <w:szCs w:val="32"/>
          <w:lang w:eastAsia="zh-CN"/>
        </w:rPr>
        <w:t>时，被困人手机会长时间占线，导致</w:t>
      </w:r>
      <w:r>
        <w:rPr>
          <w:rFonts w:hint="eastAsia" w:ascii="宋体" w:hAnsi="宋体" w:eastAsia="仿宋_GB2312" w:cs="仿宋_GB2312"/>
          <w:b w:val="0"/>
          <w:bCs w:val="0"/>
          <w:spacing w:val="0"/>
          <w:sz w:val="32"/>
          <w:szCs w:val="32"/>
          <w:lang w:val="en-US" w:eastAsia="zh-CN"/>
        </w:rPr>
        <w:t>平台话务员</w:t>
      </w:r>
      <w:r>
        <w:rPr>
          <w:rFonts w:hint="eastAsia" w:ascii="宋体" w:hAnsi="宋体" w:eastAsia="仿宋_GB2312" w:cs="仿宋_GB2312"/>
          <w:b w:val="0"/>
          <w:bCs w:val="0"/>
          <w:spacing w:val="0"/>
          <w:sz w:val="32"/>
          <w:szCs w:val="32"/>
          <w:lang w:eastAsia="zh-CN"/>
        </w:rPr>
        <w:t>或救援人员无法再次联系上被困人，影响救援开展。</w:t>
      </w:r>
    </w:p>
    <w:p>
      <w:pPr>
        <w:widowControl w:val="0"/>
        <w:numPr>
          <w:numId w:val="0"/>
        </w:numPr>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sz w:val="32"/>
          <w:szCs w:val="32"/>
          <w:lang w:eastAsia="zh-CN"/>
        </w:rPr>
        <w:t>96333提示：如被困电梯后手机通话信号较差，请及时查看短信，保持电话畅通。等待救援时，请勿让手机长时间处于占线状态，应确保电话畅通，以便可以及时取得联系，提高救援效率。</w:t>
      </w:r>
    </w:p>
    <w:p>
      <w:pPr>
        <w:widowControl w:val="0"/>
        <w:wordWrap/>
        <w:adjustRightInd/>
        <w:snapToGrid/>
        <w:spacing w:line="59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p>
    <w:p>
      <w:pPr>
        <w:widowControl w:val="0"/>
        <w:wordWrap/>
        <w:adjustRightInd/>
        <w:snapToGrid/>
        <w:spacing w:line="59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bookmarkStart w:id="0" w:name="_GoBack"/>
      <w:bookmarkEnd w:id="0"/>
      <w:r>
        <w:rPr>
          <w:rFonts w:hint="eastAsia" w:ascii="宋体" w:hAnsi="宋体" w:eastAsia="黑体" w:cs="黑体"/>
          <w:b w:val="0"/>
          <w:bCs w:val="0"/>
          <w:i w:val="0"/>
          <w:iCs w:val="0"/>
          <w:color w:val="000000"/>
          <w:spacing w:val="0"/>
          <w:kern w:val="0"/>
          <w:sz w:val="32"/>
          <w:szCs w:val="32"/>
          <w:u w:val="none"/>
          <w:lang w:val="en-US" w:eastAsia="zh-CN"/>
        </w:rPr>
        <w:t>十一、工作要求</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lang w:val="en-US" w:eastAsia="zh-CN"/>
        </w:rPr>
      </w:pPr>
      <w:r>
        <w:rPr>
          <w:rFonts w:hint="eastAsia" w:ascii="宋体" w:hAnsi="宋体" w:eastAsia="仿宋_GB2312" w:cs="仿宋_GB2312"/>
          <w:b w:val="0"/>
          <w:bCs w:val="0"/>
          <w:spacing w:val="0"/>
          <w:sz w:val="32"/>
          <w:szCs w:val="32"/>
          <w:lang w:val="en-US" w:eastAsia="zh-CN"/>
        </w:rPr>
        <w:t>近期，济源示范区持续</w:t>
      </w:r>
      <w:r>
        <w:rPr>
          <w:rFonts w:hint="eastAsia" w:ascii="宋体" w:hAnsi="宋体" w:eastAsia="仿宋_GB2312" w:cs="仿宋_GB2312"/>
          <w:b w:val="0"/>
          <w:bCs w:val="0"/>
          <w:spacing w:val="0"/>
          <w:sz w:val="32"/>
          <w:szCs w:val="32"/>
        </w:rPr>
        <w:t>出现大到暴雨等极端强降雨天气，电梯进水情况时有发生，部分</w:t>
      </w:r>
      <w:r>
        <w:rPr>
          <w:rFonts w:hint="eastAsia" w:ascii="宋体" w:hAnsi="宋体" w:eastAsia="仿宋_GB2312" w:cs="仿宋_GB2312"/>
          <w:b w:val="0"/>
          <w:bCs w:val="0"/>
          <w:spacing w:val="0"/>
          <w:sz w:val="32"/>
          <w:szCs w:val="32"/>
          <w:lang w:val="en-US" w:eastAsia="zh-CN"/>
        </w:rPr>
        <w:t>城区主干道</w:t>
      </w:r>
      <w:r>
        <w:rPr>
          <w:rFonts w:hint="eastAsia" w:ascii="宋体" w:hAnsi="宋体" w:eastAsia="仿宋_GB2312" w:cs="仿宋_GB2312"/>
          <w:b w:val="0"/>
          <w:bCs w:val="0"/>
          <w:spacing w:val="0"/>
          <w:sz w:val="32"/>
          <w:szCs w:val="32"/>
        </w:rPr>
        <w:t>因降雨导致大面积停电。强降雨天气，</w:t>
      </w:r>
      <w:r>
        <w:rPr>
          <w:rFonts w:hint="eastAsia" w:ascii="宋体" w:hAnsi="宋体" w:eastAsia="仿宋_GB2312" w:cs="仿宋_GB2312"/>
          <w:b w:val="0"/>
          <w:bCs w:val="0"/>
          <w:spacing w:val="0"/>
          <w:sz w:val="32"/>
          <w:szCs w:val="32"/>
          <w:lang w:val="en-US" w:eastAsia="zh-CN"/>
        </w:rPr>
        <w:t>电梯</w:t>
      </w:r>
      <w:r>
        <w:rPr>
          <w:rFonts w:hint="eastAsia" w:ascii="宋体" w:hAnsi="宋体" w:eastAsia="仿宋_GB2312" w:cs="仿宋_GB2312"/>
          <w:b w:val="0"/>
          <w:bCs w:val="0"/>
          <w:spacing w:val="0"/>
          <w:sz w:val="32"/>
          <w:szCs w:val="32"/>
        </w:rPr>
        <w:t>使用单位应关注气象信息，提前做好防范工作，必要时切断电源停止电梯运行。完善电梯机房防雨设施和电梯底坑抽水设备，确保房屋建筑排水系统正常运转防止雨水进入电梯运行空间。对地势较低处的易进水电梯做好防水措施，配置防洪沙袋，防止雨水倒灌。一旦发现电梯进水，应立即切断电源，停止电梯运行，待电梯维保单位对电梯进行全面检查排除故障隐患，</w:t>
      </w:r>
      <w:r>
        <w:rPr>
          <w:rFonts w:hint="eastAsia" w:ascii="宋体" w:hAnsi="宋体" w:eastAsia="仿宋_GB2312" w:cs="仿宋_GB2312"/>
          <w:b w:val="0"/>
          <w:bCs w:val="0"/>
          <w:spacing w:val="0"/>
          <w:sz w:val="32"/>
          <w:szCs w:val="32"/>
          <w:lang w:val="en-US" w:eastAsia="zh-CN"/>
        </w:rPr>
        <w:t>并经法定部门检验合格后，</w:t>
      </w:r>
      <w:r>
        <w:rPr>
          <w:rFonts w:hint="eastAsia" w:ascii="宋体" w:hAnsi="宋体" w:eastAsia="仿宋_GB2312" w:cs="仿宋_GB2312"/>
          <w:b w:val="0"/>
          <w:bCs w:val="0"/>
          <w:spacing w:val="0"/>
          <w:sz w:val="32"/>
          <w:szCs w:val="32"/>
        </w:rPr>
        <w:t>方可重新投入使用。</w:t>
      </w:r>
    </w:p>
    <w:p>
      <w:pPr>
        <w:widowControl w:val="0"/>
        <w:wordWrap/>
        <w:adjustRightInd/>
        <w:snapToGrid/>
        <w:spacing w:line="590" w:lineRule="exact"/>
        <w:ind w:firstLine="640" w:firstLineChars="200"/>
        <w:jc w:val="both"/>
        <w:textAlignment w:val="auto"/>
        <w:rPr>
          <w:rFonts w:hint="eastAsia" w:ascii="宋体" w:hAnsi="宋体" w:eastAsia="黑体" w:cs="黑体"/>
          <w:b w:val="0"/>
          <w:bCs w:val="0"/>
          <w:i w:val="0"/>
          <w:iCs w:val="0"/>
          <w:color w:val="000000"/>
          <w:spacing w:val="0"/>
          <w:kern w:val="0"/>
          <w:sz w:val="32"/>
          <w:szCs w:val="32"/>
          <w:u w:val="none"/>
          <w:lang w:val="en-US" w:eastAsia="zh-CN"/>
        </w:rPr>
      </w:pPr>
      <w:r>
        <w:rPr>
          <w:rFonts w:hint="eastAsia" w:ascii="宋体" w:hAnsi="宋体" w:eastAsia="黑体" w:cs="黑体"/>
          <w:b w:val="0"/>
          <w:bCs w:val="0"/>
          <w:i w:val="0"/>
          <w:iCs w:val="0"/>
          <w:color w:val="000000"/>
          <w:spacing w:val="0"/>
          <w:kern w:val="0"/>
          <w:sz w:val="32"/>
          <w:szCs w:val="32"/>
          <w:u w:val="none"/>
          <w:lang w:val="en-US" w:eastAsia="zh-CN"/>
        </w:rPr>
        <w:t>十二、济源96333温馨提示</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lang w:eastAsia="zh-CN"/>
        </w:rPr>
        <w:t>广大市民，被困电梯请不要慌张！</w:t>
      </w:r>
    </w:p>
    <w:p>
      <w:pPr>
        <w:widowControl w:val="0"/>
        <w:shd w:val="solid" w:color="FFFFFF" w:fill="auto"/>
        <w:wordWrap/>
        <w:adjustRightInd/>
        <w:snapToGrid/>
        <w:spacing w:before="0" w:after="0" w:line="590" w:lineRule="exact"/>
        <w:ind w:left="0" w:leftChars="0" w:right="0" w:firstLine="640" w:firstLineChars="200"/>
        <w:jc w:val="both"/>
        <w:textAlignment w:val="auto"/>
        <w:outlineLvl w:val="9"/>
        <w:rPr>
          <w:rFonts w:hint="eastAsia" w:ascii="宋体" w:hAnsi="宋体" w:eastAsia="仿宋_GB2312" w:cs="仿宋_GB2312"/>
          <w:b w:val="0"/>
          <w:bCs w:val="0"/>
          <w:i w:val="0"/>
          <w:color w:val="333333"/>
          <w:spacing w:val="0"/>
          <w:sz w:val="32"/>
          <w:szCs w:val="32"/>
          <w:shd w:val="clear" w:color="auto" w:fill="FFFFFF"/>
        </w:rPr>
      </w:pPr>
      <w:r>
        <w:rPr>
          <w:rFonts w:hint="eastAsia" w:ascii="宋体" w:hAnsi="宋体" w:eastAsia="仿宋_GB2312" w:cs="仿宋_GB2312"/>
          <w:b w:val="0"/>
          <w:bCs w:val="0"/>
          <w:i w:val="0"/>
          <w:color w:val="000000"/>
          <w:spacing w:val="0"/>
          <w:sz w:val="32"/>
          <w:szCs w:val="32"/>
          <w:shd w:val="clear" w:color="auto" w:fill="FFFFFF"/>
          <w:lang w:val="en-US" w:eastAsia="zh-CN"/>
        </w:rPr>
        <w:t>1.</w:t>
      </w:r>
      <w:r>
        <w:rPr>
          <w:rFonts w:hint="eastAsia" w:ascii="宋体" w:hAnsi="宋体" w:eastAsia="仿宋_GB2312" w:cs="仿宋_GB2312"/>
          <w:b w:val="0"/>
          <w:bCs w:val="0"/>
          <w:i w:val="0"/>
          <w:color w:val="000000"/>
          <w:spacing w:val="0"/>
          <w:sz w:val="32"/>
          <w:szCs w:val="32"/>
          <w:shd w:val="clear" w:color="auto" w:fill="FFFFFF"/>
        </w:rPr>
        <w:t>按下轿厢内的紧急报警装置寻求帮助；</w:t>
      </w:r>
    </w:p>
    <w:p>
      <w:pPr>
        <w:widowControl w:val="0"/>
        <w:shd w:val="solid" w:color="FFFFFF" w:fill="auto"/>
        <w:wordWrap/>
        <w:adjustRightInd/>
        <w:snapToGrid/>
        <w:spacing w:before="0" w:after="0" w:line="590" w:lineRule="exact"/>
        <w:ind w:left="0" w:leftChars="0" w:right="0" w:firstLine="640" w:firstLineChars="200"/>
        <w:jc w:val="both"/>
        <w:textAlignment w:val="auto"/>
        <w:outlineLvl w:val="9"/>
        <w:rPr>
          <w:rFonts w:hint="eastAsia" w:ascii="宋体" w:hAnsi="宋体" w:eastAsia="仿宋_GB2312" w:cs="仿宋_GB2312"/>
          <w:b w:val="0"/>
          <w:bCs w:val="0"/>
          <w:i w:val="0"/>
          <w:color w:val="333333"/>
          <w:spacing w:val="0"/>
          <w:sz w:val="32"/>
          <w:szCs w:val="32"/>
          <w:shd w:val="clear" w:color="auto" w:fill="FFFFFF"/>
        </w:rPr>
      </w:pPr>
      <w:r>
        <w:rPr>
          <w:rFonts w:hint="eastAsia" w:ascii="宋体" w:hAnsi="宋体" w:eastAsia="仿宋_GB2312" w:cs="仿宋_GB2312"/>
          <w:b w:val="0"/>
          <w:bCs w:val="0"/>
          <w:i w:val="0"/>
          <w:color w:val="000000"/>
          <w:spacing w:val="0"/>
          <w:sz w:val="32"/>
          <w:szCs w:val="32"/>
          <w:shd w:val="clear" w:color="auto" w:fill="FFFFFF"/>
          <w:lang w:val="en-US" w:eastAsia="zh-CN"/>
        </w:rPr>
        <w:t>2.</w:t>
      </w:r>
      <w:r>
        <w:rPr>
          <w:rFonts w:hint="eastAsia" w:ascii="宋体" w:hAnsi="宋体" w:eastAsia="仿宋_GB2312" w:cs="仿宋_GB2312"/>
          <w:b w:val="0"/>
          <w:bCs w:val="0"/>
          <w:i w:val="0"/>
          <w:color w:val="000000"/>
          <w:spacing w:val="0"/>
          <w:sz w:val="32"/>
          <w:szCs w:val="32"/>
          <w:shd w:val="clear" w:color="auto" w:fill="FFFFFF"/>
        </w:rPr>
        <w:t>当警铃失效或无人应答时，拨打物业、维保救援电话或者96333寻求帮助；</w:t>
      </w:r>
    </w:p>
    <w:p>
      <w:pPr>
        <w:widowControl w:val="0"/>
        <w:shd w:val="solid" w:color="FFFFFF" w:fill="auto"/>
        <w:wordWrap/>
        <w:adjustRightInd/>
        <w:snapToGrid/>
        <w:spacing w:before="0" w:after="0" w:line="590" w:lineRule="exact"/>
        <w:ind w:left="0" w:leftChars="0" w:right="0" w:firstLine="640" w:firstLineChars="200"/>
        <w:jc w:val="both"/>
        <w:textAlignment w:val="auto"/>
        <w:outlineLvl w:val="9"/>
        <w:rPr>
          <w:rFonts w:hint="eastAsia" w:ascii="宋体" w:hAnsi="宋体" w:eastAsia="仿宋_GB2312" w:cs="仿宋_GB2312"/>
          <w:b w:val="0"/>
          <w:bCs w:val="0"/>
          <w:i w:val="0"/>
          <w:color w:val="333333"/>
          <w:spacing w:val="0"/>
          <w:sz w:val="32"/>
          <w:szCs w:val="32"/>
          <w:shd w:val="clear" w:color="auto" w:fill="FFFFFF"/>
        </w:rPr>
      </w:pPr>
      <w:r>
        <w:rPr>
          <w:rFonts w:hint="eastAsia" w:ascii="宋体" w:hAnsi="宋体" w:eastAsia="仿宋_GB2312" w:cs="仿宋_GB2312"/>
          <w:b w:val="0"/>
          <w:bCs w:val="0"/>
          <w:i w:val="0"/>
          <w:color w:val="000000"/>
          <w:spacing w:val="0"/>
          <w:sz w:val="32"/>
          <w:szCs w:val="32"/>
          <w:shd w:val="clear" w:color="auto" w:fill="FFFFFF"/>
          <w:lang w:val="en-US" w:eastAsia="zh-CN"/>
        </w:rPr>
        <w:t>3.</w:t>
      </w:r>
      <w:r>
        <w:rPr>
          <w:rFonts w:hint="eastAsia" w:ascii="宋体" w:hAnsi="宋体" w:eastAsia="仿宋_GB2312" w:cs="仿宋_GB2312"/>
          <w:b w:val="0"/>
          <w:bCs w:val="0"/>
          <w:i w:val="0"/>
          <w:color w:val="000000"/>
          <w:spacing w:val="0"/>
          <w:sz w:val="32"/>
          <w:szCs w:val="32"/>
          <w:shd w:val="clear" w:color="auto" w:fill="FFFFFF"/>
        </w:rPr>
        <w:t>远离轿厢门耐心等待救援，切勿用手扒门；</w:t>
      </w:r>
    </w:p>
    <w:p>
      <w:pPr>
        <w:widowControl w:val="0"/>
        <w:shd w:val="solid" w:color="FFFFFF" w:fill="auto"/>
        <w:wordWrap/>
        <w:adjustRightInd/>
        <w:snapToGrid/>
        <w:spacing w:before="0" w:after="0" w:line="590" w:lineRule="exact"/>
        <w:ind w:left="0" w:leftChars="0" w:right="0" w:firstLine="640" w:firstLineChars="200"/>
        <w:jc w:val="both"/>
        <w:textAlignment w:val="auto"/>
        <w:outlineLvl w:val="9"/>
        <w:rPr>
          <w:rFonts w:hint="eastAsia" w:ascii="宋体" w:hAnsi="宋体" w:eastAsia="仿宋_GB2312" w:cs="仿宋_GB2312"/>
          <w:b w:val="0"/>
          <w:bCs w:val="0"/>
          <w:i w:val="0"/>
          <w:iCs w:val="0"/>
          <w:color w:val="000000"/>
          <w:spacing w:val="0"/>
          <w:kern w:val="0"/>
          <w:sz w:val="32"/>
          <w:szCs w:val="32"/>
          <w:u w:val="none"/>
          <w:lang w:val="en-US" w:eastAsia="zh-CN"/>
        </w:rPr>
      </w:pPr>
      <w:r>
        <w:rPr>
          <w:rFonts w:hint="eastAsia" w:ascii="宋体" w:hAnsi="宋体" w:eastAsia="仿宋_GB2312" w:cs="仿宋_GB2312"/>
          <w:b w:val="0"/>
          <w:bCs w:val="0"/>
          <w:i w:val="0"/>
          <w:color w:val="000000"/>
          <w:spacing w:val="0"/>
          <w:sz w:val="32"/>
          <w:szCs w:val="32"/>
          <w:shd w:val="clear" w:color="auto" w:fill="FFFFFF"/>
          <w:lang w:val="en-US" w:eastAsia="zh-CN"/>
        </w:rPr>
        <w:t>4.</w:t>
      </w:r>
      <w:r>
        <w:rPr>
          <w:rFonts w:hint="eastAsia" w:ascii="宋体" w:hAnsi="宋体" w:eastAsia="仿宋_GB2312" w:cs="仿宋_GB2312"/>
          <w:b w:val="0"/>
          <w:bCs w:val="0"/>
          <w:i w:val="0"/>
          <w:color w:val="000000"/>
          <w:spacing w:val="0"/>
          <w:sz w:val="32"/>
          <w:szCs w:val="32"/>
          <w:shd w:val="clear" w:color="auto" w:fill="FFFFFF"/>
        </w:rPr>
        <w:t>在等待救援过程中，不要采取任何形式的自救行为，往往严重的电梯事故都是发生在乘客的自救过程中。</w:t>
      </w:r>
    </w:p>
    <w:p>
      <w:pPr>
        <w:widowControl w:val="0"/>
        <w:wordWrap/>
        <w:adjustRightInd/>
        <w:snapToGrid/>
        <w:spacing w:line="590" w:lineRule="exact"/>
        <w:ind w:firstLine="640" w:firstLineChars="200"/>
        <w:jc w:val="both"/>
        <w:textAlignment w:val="auto"/>
        <w:rPr>
          <w:rFonts w:hint="eastAsia" w:ascii="宋体" w:hAnsi="宋体" w:eastAsia="仿宋_GB2312" w:cs="仿宋_GB2312"/>
          <w:b w:val="0"/>
          <w:bCs w:val="0"/>
          <w:spacing w:val="0"/>
          <w:sz w:val="32"/>
          <w:szCs w:val="32"/>
        </w:rPr>
      </w:pPr>
    </w:p>
    <w:sectPr>
      <w:footerReference r:id="rId4" w:type="default"/>
      <w:pgSz w:w="11906" w:h="16838"/>
      <w:pgMar w:top="1871" w:right="1531" w:bottom="1701" w:left="1531" w:header="851" w:footer="1417"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00" w:usb3="00000000" w:csb0="00040000" w:csb1="00000000"/>
  </w:font>
  <w:font w:name="字体管家乌克丽丽">
    <w:altName w:val="宋体"/>
    <w:panose1 w:val="00020600040101010101"/>
    <w:charset w:val="86"/>
    <w:family w:val="auto"/>
    <w:pitch w:val="default"/>
    <w:sig w:usb0="A00002BF" w:usb1="18EF7CFA" w:usb2="00000016" w:usb3="00000000" w:csb0="00040003" w:csb1="C49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rect id="文本框 2" o:spid="_x0000_s1031"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widowControl w:val="0"/>
                  <w:wordWrap/>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2021-10-08T16:45:00Z</dcterms:created>
  <dc:creator>综合文印-一区</dc:creator>
  <cp:lastPrinted>2021-10-09T09:05:00Z</cp:lastPrinted>
  <dcterms:modified xsi:type="dcterms:W3CDTF">2021-10-15T08:55:36Z</dcterms:modified>
  <dc:title>综合文印-一区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4AEC5EC739EB42C68841E5CDD4347C60</vt:lpwstr>
  </property>
</Properties>
</file>