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E8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济源示范区市场监督管理局</w:t>
      </w:r>
    </w:p>
    <w:p w14:paraId="470953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7月</w:t>
      </w:r>
      <w:r>
        <w:rPr>
          <w:rFonts w:hint="eastAsia" w:ascii="宋体" w:hAnsi="宋体" w:eastAsia="宋体"/>
          <w:b/>
          <w:sz w:val="44"/>
          <w:szCs w:val="44"/>
        </w:rPr>
        <w:t>12315消费维权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分析</w:t>
      </w:r>
      <w:r>
        <w:rPr>
          <w:rFonts w:hint="eastAsia" w:ascii="宋体" w:hAnsi="宋体" w:eastAsia="宋体"/>
          <w:b/>
          <w:sz w:val="44"/>
          <w:szCs w:val="44"/>
        </w:rPr>
        <w:t>报告</w:t>
      </w:r>
    </w:p>
    <w:p w14:paraId="78AC61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656" w:leftChars="205"/>
        <w:textAlignment w:val="auto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一、</w:t>
      </w:r>
      <w:r>
        <w:rPr>
          <w:rFonts w:hint="eastAsia" w:ascii="宋体" w:hAnsi="宋体" w:eastAsia="宋体"/>
          <w:b/>
          <w:lang w:val="en-US" w:eastAsia="zh-CN"/>
        </w:rPr>
        <w:t>7月</w:t>
      </w:r>
      <w:r>
        <w:rPr>
          <w:rFonts w:hint="eastAsia" w:ascii="宋体" w:hAnsi="宋体" w:eastAsia="宋体"/>
          <w:b/>
          <w:lang w:val="zh-CN"/>
        </w:rPr>
        <w:t>全市12315系统受理情况</w:t>
      </w:r>
    </w:p>
    <w:p w14:paraId="1BE091C1"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7月</w:t>
      </w:r>
      <w:r>
        <w:rPr>
          <w:rFonts w:hint="eastAsia" w:ascii="宋体" w:hAnsi="宋体" w:eastAsia="宋体" w:cs="宋体"/>
          <w:szCs w:val="32"/>
          <w:lang w:val="zh-CN"/>
        </w:rPr>
        <w:t>济源示范区市场监督管理局12315指挥中心共受理消费者投诉、举报</w:t>
      </w:r>
      <w:r>
        <w:rPr>
          <w:rFonts w:hint="eastAsia" w:ascii="宋体" w:hAnsi="宋体" w:eastAsia="宋体" w:cs="宋体"/>
          <w:szCs w:val="32"/>
          <w:lang w:val="en-US" w:eastAsia="zh-CN"/>
        </w:rPr>
        <w:t>1084件，环比增长2.2%</w:t>
      </w:r>
      <w:r>
        <w:rPr>
          <w:rFonts w:hint="eastAsia" w:ascii="宋体" w:hAnsi="宋体" w:eastAsia="宋体" w:cs="宋体"/>
          <w:szCs w:val="32"/>
          <w:lang w:val="zh-CN"/>
        </w:rPr>
        <w:t>。具体情况是：受理投诉</w:t>
      </w:r>
      <w:r>
        <w:rPr>
          <w:rFonts w:hint="eastAsia" w:ascii="宋体" w:hAnsi="宋体" w:eastAsia="宋体" w:cs="宋体"/>
          <w:szCs w:val="32"/>
          <w:lang w:val="en-US" w:eastAsia="zh-CN"/>
        </w:rPr>
        <w:t>875件，环比增长2.8%</w:t>
      </w:r>
      <w:r>
        <w:rPr>
          <w:rFonts w:hint="eastAsia" w:ascii="宋体" w:hAnsi="宋体" w:eastAsia="宋体" w:cs="宋体"/>
          <w:szCs w:val="32"/>
          <w:lang w:val="zh-CN"/>
        </w:rPr>
        <w:t>；其中商品消费类投诉</w:t>
      </w:r>
      <w:r>
        <w:rPr>
          <w:rFonts w:hint="eastAsia" w:ascii="宋体" w:hAnsi="宋体" w:eastAsia="宋体" w:cs="宋体"/>
          <w:szCs w:val="32"/>
          <w:lang w:val="en-US" w:eastAsia="zh-CN"/>
        </w:rPr>
        <w:t>537件</w:t>
      </w:r>
      <w:r>
        <w:rPr>
          <w:rFonts w:hint="eastAsia" w:ascii="宋体" w:hAnsi="宋体" w:eastAsia="宋体" w:cs="宋体"/>
          <w:szCs w:val="32"/>
          <w:lang w:val="zh-CN"/>
        </w:rPr>
        <w:t>，服务消费类投诉</w:t>
      </w:r>
      <w:r>
        <w:rPr>
          <w:rFonts w:hint="eastAsia" w:ascii="宋体" w:hAnsi="宋体" w:eastAsia="宋体" w:cs="宋体"/>
          <w:szCs w:val="32"/>
          <w:lang w:val="en-US" w:eastAsia="zh-CN"/>
        </w:rPr>
        <w:t>338件</w:t>
      </w:r>
      <w:r>
        <w:rPr>
          <w:rFonts w:hint="eastAsia" w:ascii="宋体" w:hAnsi="宋体" w:eastAsia="宋体" w:cs="宋体"/>
          <w:szCs w:val="32"/>
          <w:lang w:val="zh-CN"/>
        </w:rPr>
        <w:t>，挽回经济损失</w:t>
      </w:r>
      <w:r>
        <w:rPr>
          <w:rFonts w:hint="eastAsia" w:ascii="宋体" w:hAnsi="宋体" w:eastAsia="宋体" w:cs="宋体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Cs w:val="32"/>
          <w:lang w:val="zh-CN"/>
        </w:rPr>
        <w:t>万元；受理举报</w:t>
      </w:r>
      <w:r>
        <w:rPr>
          <w:rFonts w:hint="eastAsia" w:ascii="宋体" w:hAnsi="宋体" w:eastAsia="宋体" w:cs="宋体"/>
          <w:szCs w:val="32"/>
          <w:lang w:val="en-US" w:eastAsia="zh-CN"/>
        </w:rPr>
        <w:t>209件，环比下降0.5%。</w:t>
      </w:r>
    </w:p>
    <w:p w14:paraId="0F1F6936">
      <w:pPr>
        <w:keepNext w:val="0"/>
        <w:keepLines w:val="0"/>
        <w:pageBreakBefore w:val="0"/>
        <w:widowControl w:val="0"/>
        <w:tabs>
          <w:tab w:val="left" w:pos="91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50" w:afterLines="50" w:line="560" w:lineRule="exact"/>
        <w:jc w:val="center"/>
        <w:textAlignment w:val="auto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图一、7月受理总量示意图</w:t>
      </w:r>
    </w:p>
    <w:p w14:paraId="1F771E10">
      <w:pPr>
        <w:pStyle w:val="10"/>
        <w:tabs>
          <w:tab w:val="left" w:pos="8931"/>
        </w:tabs>
        <w:ind w:left="-269" w:leftChars="-84" w:right="-134" w:rightChars="-42" w:firstLine="280" w:firstLineChars="117"/>
        <w:jc w:val="center"/>
      </w:pPr>
      <w:r>
        <w:drawing>
          <wp:inline distT="0" distB="0" distL="114300" distR="114300">
            <wp:extent cx="2539365" cy="1590040"/>
            <wp:effectExtent l="4445" t="4445" r="8890" b="5715"/>
            <wp:docPr id="5074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7433F3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cs="Times New Roman"/>
          <w:kern w:val="2"/>
          <w:sz w:val="32"/>
          <w:szCs w:val="32"/>
          <w:lang w:val="en-US" w:eastAsia="zh-CN"/>
        </w:rPr>
      </w:pPr>
      <w:r>
        <w:rPr>
          <w:rFonts w:hint="eastAsia" w:cs="Times New Roman"/>
          <w:kern w:val="2"/>
          <w:sz w:val="32"/>
          <w:szCs w:val="32"/>
          <w:lang w:val="zh-CN"/>
        </w:rPr>
        <w:t>从以上图表可以看出，在7月受理的具体情况中，</w:t>
      </w:r>
      <w:bookmarkStart w:id="0" w:name="_Toc460571227"/>
      <w:r>
        <w:rPr>
          <w:rFonts w:hint="eastAsia" w:cs="Times New Roman"/>
          <w:kern w:val="2"/>
          <w:sz w:val="32"/>
          <w:szCs w:val="32"/>
        </w:rPr>
        <w:t>投诉类在总量中所占比例为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80.2</w:t>
      </w:r>
      <w:r>
        <w:rPr>
          <w:rFonts w:hint="eastAsia" w:cs="Times New Roman"/>
          <w:kern w:val="2"/>
          <w:sz w:val="32"/>
          <w:szCs w:val="32"/>
        </w:rPr>
        <w:t>%，举报类在总量中所占比例为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19.8</w:t>
      </w:r>
      <w:r>
        <w:rPr>
          <w:rFonts w:hint="eastAsia" w:cs="Times New Roman"/>
          <w:kern w:val="2"/>
          <w:sz w:val="32"/>
          <w:szCs w:val="32"/>
        </w:rPr>
        <w:t>%。</w:t>
      </w:r>
    </w:p>
    <w:bookmarkEnd w:id="0"/>
    <w:p w14:paraId="52E435C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outlineLvl w:val="0"/>
        <w:rPr>
          <w:rFonts w:hint="eastAsia"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二、</w:t>
      </w:r>
      <w:r>
        <w:rPr>
          <w:rFonts w:hint="eastAsia" w:ascii="宋体" w:hAnsi="宋体" w:eastAsia="宋体"/>
          <w:b/>
          <w:lang w:val="en-US" w:eastAsia="zh-CN"/>
        </w:rPr>
        <w:t>7月</w:t>
      </w:r>
      <w:r>
        <w:rPr>
          <w:rFonts w:hint="eastAsia" w:ascii="宋体" w:hAnsi="宋体" w:eastAsia="宋体"/>
          <w:b/>
          <w:lang w:val="zh-CN"/>
        </w:rPr>
        <w:t>市场监管业务的投诉情况</w:t>
      </w:r>
    </w:p>
    <w:p w14:paraId="7784C26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</w:t>
      </w:r>
      <w:r>
        <w:rPr>
          <w:rFonts w:hint="eastAsia" w:ascii="宋体" w:hAnsi="宋体" w:eastAsia="宋体"/>
          <w:lang w:val="en-US" w:eastAsia="zh-CN"/>
        </w:rPr>
        <w:t>7月</w:t>
      </w:r>
      <w:r>
        <w:rPr>
          <w:rFonts w:hint="eastAsia" w:ascii="宋体" w:hAnsi="宋体" w:eastAsia="宋体"/>
        </w:rPr>
        <w:t>投诉总体情况</w:t>
      </w:r>
    </w:p>
    <w:p w14:paraId="51CB479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7月</w:t>
      </w:r>
      <w:r>
        <w:rPr>
          <w:rFonts w:hint="eastAsia" w:ascii="宋体" w:hAnsi="宋体" w:eastAsia="宋体"/>
        </w:rPr>
        <w:t>共受理投诉</w:t>
      </w:r>
      <w:r>
        <w:rPr>
          <w:rFonts w:hint="eastAsia" w:ascii="宋体" w:hAnsi="宋体" w:eastAsia="宋体"/>
          <w:lang w:val="en-US" w:eastAsia="zh-CN"/>
        </w:rPr>
        <w:t>851</w:t>
      </w:r>
      <w:r>
        <w:rPr>
          <w:rFonts w:hint="eastAsia" w:ascii="宋体" w:hAnsi="宋体" w:eastAsia="宋体"/>
        </w:rPr>
        <w:t>件，其中</w:t>
      </w:r>
      <w:r>
        <w:rPr>
          <w:rFonts w:hint="eastAsia" w:ascii="宋体" w:hAnsi="宋体" w:eastAsia="宋体"/>
          <w:lang w:eastAsia="zh-CN"/>
        </w:rPr>
        <w:t>食品安全类、质量类、不正当竞争类</w:t>
      </w:r>
      <w:r>
        <w:rPr>
          <w:rFonts w:hint="eastAsia" w:ascii="宋体" w:hAnsi="宋体" w:eastAsia="宋体"/>
        </w:rPr>
        <w:t>居于前列。受理</w:t>
      </w:r>
      <w:r>
        <w:rPr>
          <w:rFonts w:hint="eastAsia" w:ascii="宋体" w:hAnsi="宋体" w:eastAsia="宋体"/>
          <w:lang w:val="en-US" w:eastAsia="zh-CN"/>
        </w:rPr>
        <w:t>食品安全类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169</w:t>
      </w:r>
      <w:r>
        <w:rPr>
          <w:rFonts w:hint="eastAsia" w:ascii="宋体" w:hAnsi="宋体" w:eastAsia="宋体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19.9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lang w:val="en-US" w:eastAsia="zh-CN"/>
        </w:rPr>
        <w:t>投诉</w:t>
      </w:r>
      <w:r>
        <w:rPr>
          <w:rFonts w:hint="eastAsia" w:ascii="宋体" w:hAnsi="宋体" w:eastAsia="宋体"/>
          <w:lang w:eastAsia="zh-CN"/>
        </w:rPr>
        <w:t>质量</w:t>
      </w:r>
      <w:r>
        <w:rPr>
          <w:rFonts w:hint="eastAsia" w:ascii="宋体" w:hAnsi="宋体" w:eastAsia="宋体"/>
        </w:rPr>
        <w:t>类</w:t>
      </w:r>
      <w:r>
        <w:rPr>
          <w:rFonts w:hint="eastAsia" w:ascii="宋体" w:hAnsi="宋体" w:eastAsia="宋体"/>
          <w:lang w:val="en-US" w:eastAsia="zh-CN"/>
        </w:rPr>
        <w:t>121件，占投诉总量的14.2%；</w:t>
      </w:r>
      <w:r>
        <w:rPr>
          <w:rFonts w:hint="eastAsia" w:ascii="宋体" w:hAnsi="宋体" w:eastAsia="宋体"/>
          <w:lang w:eastAsia="zh-CN"/>
        </w:rPr>
        <w:t>不正当竞争类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39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4.6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其他类投诉</w:t>
      </w:r>
      <w:r>
        <w:rPr>
          <w:rFonts w:hint="eastAsia" w:ascii="宋体" w:hAnsi="宋体" w:eastAsia="宋体"/>
          <w:lang w:val="en-US" w:eastAsia="zh-CN"/>
        </w:rPr>
        <w:t>384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45.1</w:t>
      </w:r>
      <w:r>
        <w:rPr>
          <w:rFonts w:hint="eastAsia" w:ascii="宋体" w:hAnsi="宋体" w:eastAsia="宋体"/>
        </w:rPr>
        <w:t>%。</w:t>
      </w:r>
    </w:p>
    <w:p w14:paraId="71E0EE29">
      <w:pPr>
        <w:pStyle w:val="10"/>
        <w:spacing w:line="360" w:lineRule="auto"/>
        <w:ind w:firstLine="562" w:firstLineChars="200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7月</w:t>
      </w:r>
      <w:r>
        <w:rPr>
          <w:rFonts w:hint="eastAsia" w:ascii="宋体" w:hAnsi="宋体" w:eastAsia="宋体"/>
          <w:b/>
          <w:sz w:val="28"/>
          <w:szCs w:val="28"/>
        </w:rPr>
        <w:t>投诉问题分类图</w:t>
      </w:r>
      <w:r>
        <w:rPr>
          <w:rFonts w:hint="eastAsia" w:cs="Times New Roman"/>
          <w:b/>
          <w:kern w:val="2"/>
          <w:sz w:val="28"/>
          <w:szCs w:val="28"/>
        </w:rPr>
        <w:t>（单位：件）</w:t>
      </w:r>
    </w:p>
    <w:p w14:paraId="638B1284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hint="eastAsia" w:ascii="宋体" w:hAnsi="宋体" w:eastAsia="宋体"/>
          <w:lang w:val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771390" cy="2309495"/>
            <wp:effectExtent l="4445" t="5080" r="5715" b="952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11EB1B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（二）商品消费类投诉热点</w:t>
      </w:r>
    </w:p>
    <w:p w14:paraId="64DCE3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7月受理商品消费类投诉共495件，占投诉总量的58.2%。（</w:t>
      </w:r>
      <w:r>
        <w:rPr>
          <w:rFonts w:hint="eastAsia" w:ascii="宋体" w:hAnsi="宋体" w:eastAsia="宋体"/>
          <w:color w:val="auto"/>
          <w:lang w:val="en-US" w:eastAsia="zh-CN"/>
        </w:rPr>
        <w:t>商品消费类：济水123件，职业投诉举报专班90件，沁园62件，玉泉60件，天坛26件，北海22件，梨林16件）</w:t>
      </w:r>
      <w:r>
        <w:rPr>
          <w:rFonts w:hint="eastAsia" w:ascii="宋体" w:hAnsi="宋体" w:eastAsia="宋体"/>
          <w:lang w:val="en-US" w:eastAsia="zh-CN"/>
        </w:rPr>
        <w:t>。其中</w:t>
      </w:r>
      <w:r>
        <w:rPr>
          <w:rFonts w:hint="eastAsia" w:ascii="宋体" w:hAnsi="宋体" w:eastAsia="宋体"/>
          <w:color w:val="auto"/>
          <w:lang w:val="en-US" w:eastAsia="zh-CN"/>
        </w:rPr>
        <w:t>食品问题投诉198件，涉及食</w:t>
      </w:r>
      <w:r>
        <w:rPr>
          <w:rFonts w:hint="eastAsia" w:ascii="宋体" w:hAnsi="宋体" w:eastAsia="宋体"/>
          <w:lang w:val="en-US" w:eastAsia="zh-CN"/>
        </w:rPr>
        <w:t>品标签、食品条码、食品中有异物等问题</w:t>
      </w:r>
      <w:r>
        <w:rPr>
          <w:rFonts w:hint="eastAsia" w:ascii="宋体" w:hAnsi="宋体" w:eastAsia="宋体"/>
          <w:color w:val="auto"/>
          <w:lang w:val="en-US" w:eastAsia="zh-CN"/>
        </w:rPr>
        <w:t>（职业投诉举报专班62件，沁园27件，玉泉26件，济水22件，承留11件）。服装、鞋帽类投诉64件，涉及衣服质量问题，鞋类开胶、断底等问题（济水43件，沁园7件，梨林5件）。交通工具类投诉42件，涉及助力车质量问题、乘用车预付费等问题（玉泉25件，济水17件）。家居用品类投诉24件，涉及四件套质量、板材质量等问题。其他商品类投诉31件。</w:t>
      </w:r>
    </w:p>
    <w:p w14:paraId="7A46A092">
      <w:pPr>
        <w:ind w:left="131" w:leftChars="41" w:right="-874" w:rightChars="-273" w:firstLine="1405" w:firstLineChars="5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7月</w:t>
      </w:r>
      <w:r>
        <w:rPr>
          <w:rFonts w:hint="eastAsia" w:ascii="宋体" w:hAnsi="宋体" w:eastAsia="宋体"/>
          <w:b/>
          <w:sz w:val="28"/>
          <w:szCs w:val="28"/>
        </w:rPr>
        <w:t>商品类投诉热点情况图（单位：件）</w:t>
      </w:r>
    </w:p>
    <w:p w14:paraId="30FDE978">
      <w:pPr>
        <w:ind w:left="429" w:leftChars="-9" w:right="-874" w:rightChars="-273" w:hanging="458"/>
        <w:jc w:val="both"/>
        <w:rPr>
          <w:rFonts w:hint="eastAsia" w:ascii="宋体" w:hAnsi="宋体" w:eastAsia="宋体"/>
          <w:lang w:val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935220" cy="1351915"/>
            <wp:effectExtent l="4445" t="4445" r="13335" b="15240"/>
            <wp:docPr id="50739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94FB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/>
          <w:color w:val="auto"/>
          <w:lang w:val="zh-CN" w:eastAsia="zh-CN"/>
        </w:rPr>
      </w:pPr>
      <w:r>
        <w:rPr>
          <w:rFonts w:hint="eastAsia" w:ascii="宋体" w:hAnsi="宋体" w:eastAsia="宋体"/>
          <w:color w:val="auto"/>
          <w:lang w:val="zh-CN" w:eastAsia="zh-CN"/>
        </w:rPr>
        <w:t>（三）服务消费类投诉热点</w:t>
      </w:r>
    </w:p>
    <w:p w14:paraId="7BDC7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7月</w:t>
      </w:r>
      <w:r>
        <w:rPr>
          <w:rFonts w:hint="eastAsia" w:ascii="宋体" w:hAnsi="宋体" w:eastAsia="宋体"/>
          <w:lang w:val="zh-CN"/>
        </w:rPr>
        <w:t>受理服务消费投诉</w:t>
      </w:r>
      <w:r>
        <w:rPr>
          <w:rFonts w:hint="eastAsia" w:ascii="宋体" w:hAnsi="宋体" w:eastAsia="宋体"/>
          <w:lang w:val="en-US" w:eastAsia="zh-CN"/>
        </w:rPr>
        <w:t>356</w:t>
      </w:r>
      <w:r>
        <w:rPr>
          <w:rFonts w:hint="eastAsia" w:ascii="宋体" w:hAnsi="宋体" w:eastAsia="宋体"/>
          <w:lang w:val="zh-CN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41.8</w:t>
      </w:r>
      <w:r>
        <w:rPr>
          <w:rFonts w:hint="eastAsia" w:ascii="宋体" w:hAnsi="宋体" w:eastAsia="宋体"/>
          <w:lang w:val="zh-CN"/>
        </w:rPr>
        <w:t>%。（</w:t>
      </w:r>
      <w:r>
        <w:rPr>
          <w:rFonts w:hint="eastAsia" w:ascii="宋体" w:hAnsi="宋体" w:eastAsia="宋体"/>
          <w:color w:val="auto"/>
          <w:lang w:val="zh-CN"/>
        </w:rPr>
        <w:t>服务消费类：</w:t>
      </w:r>
      <w:r>
        <w:rPr>
          <w:rFonts w:hint="eastAsia" w:ascii="宋体" w:hAnsi="宋体" w:eastAsia="宋体"/>
          <w:color w:val="auto"/>
          <w:lang w:val="en-US" w:eastAsia="zh-CN"/>
        </w:rPr>
        <w:t>济水119件，</w:t>
      </w:r>
      <w:r>
        <w:rPr>
          <w:rFonts w:hint="eastAsia" w:ascii="宋体" w:hAnsi="宋体" w:eastAsia="宋体"/>
          <w:color w:val="auto"/>
          <w:lang w:val="zh-CN"/>
        </w:rPr>
        <w:t>沁园</w:t>
      </w:r>
      <w:r>
        <w:rPr>
          <w:rFonts w:hint="eastAsia" w:ascii="宋体" w:hAnsi="宋体" w:eastAsia="宋体"/>
          <w:color w:val="auto"/>
          <w:lang w:val="en-US" w:eastAsia="zh-CN"/>
        </w:rPr>
        <w:t>93件，玉泉37件，北海30件</w:t>
      </w:r>
      <w:r>
        <w:rPr>
          <w:rFonts w:hint="eastAsia" w:ascii="宋体" w:hAnsi="宋体" w:eastAsia="宋体"/>
          <w:color w:val="auto"/>
          <w:lang w:val="zh-CN"/>
        </w:rPr>
        <w:t>）。</w:t>
      </w:r>
      <w:r>
        <w:rPr>
          <w:rFonts w:hint="eastAsia" w:ascii="宋体" w:hAnsi="宋体" w:eastAsia="宋体"/>
          <w:lang w:val="zh-CN"/>
        </w:rPr>
        <w:t>投诉热点是</w:t>
      </w:r>
      <w:r>
        <w:rPr>
          <w:rFonts w:hint="eastAsia" w:ascii="宋体" w:hAnsi="宋体" w:eastAsia="宋体"/>
          <w:lang w:val="en-US" w:eastAsia="zh-CN"/>
        </w:rPr>
        <w:t>文化娱乐体育服务类投诉80件，涉及游乐场所突然停业、游泳馆不开门等方面（济水56件，玉泉8件）。</w:t>
      </w:r>
      <w:r>
        <w:rPr>
          <w:rFonts w:hint="eastAsia" w:ascii="宋体" w:hAnsi="宋体" w:eastAsia="宋体"/>
          <w:lang w:val="zh-CN"/>
        </w:rPr>
        <w:t>餐饮和住宿服务，共计投诉</w:t>
      </w:r>
      <w:r>
        <w:rPr>
          <w:rFonts w:hint="eastAsia" w:ascii="宋体" w:hAnsi="宋体" w:eastAsia="宋体"/>
          <w:lang w:val="en-US" w:eastAsia="zh-CN"/>
        </w:rPr>
        <w:t>72</w:t>
      </w:r>
      <w:r>
        <w:rPr>
          <w:rFonts w:hint="eastAsia" w:ascii="宋体" w:hAnsi="宋体" w:eastAsia="宋体"/>
          <w:lang w:val="zh-CN"/>
        </w:rPr>
        <w:t>件</w:t>
      </w:r>
      <w:r>
        <w:rPr>
          <w:rFonts w:hint="eastAsia" w:ascii="宋体" w:hAnsi="宋体" w:eastAsia="宋体"/>
          <w:lang w:val="en-US" w:eastAsia="zh-CN"/>
        </w:rPr>
        <w:t>，涉及饭菜质量欠佳、餐馆环境卫生不达标、服务态度差以及平台订餐纠纷等方面</w:t>
      </w:r>
      <w:r>
        <w:rPr>
          <w:rFonts w:hint="eastAsia" w:ascii="宋体" w:hAnsi="宋体" w:eastAsia="宋体"/>
          <w:lang w:val="zh-CN" w:eastAsia="zh-CN"/>
        </w:rPr>
        <w:t>（</w:t>
      </w:r>
      <w:r>
        <w:rPr>
          <w:rFonts w:hint="eastAsia" w:ascii="宋体" w:hAnsi="宋体" w:eastAsia="宋体"/>
          <w:color w:val="auto"/>
          <w:lang w:val="zh-CN"/>
        </w:rPr>
        <w:t>沁园</w:t>
      </w:r>
      <w:r>
        <w:rPr>
          <w:rFonts w:hint="eastAsia" w:ascii="宋体" w:hAnsi="宋体" w:eastAsia="宋体"/>
          <w:color w:val="auto"/>
          <w:lang w:val="en-US" w:eastAsia="zh-CN"/>
        </w:rPr>
        <w:t>30件，</w:t>
      </w:r>
      <w:r>
        <w:rPr>
          <w:rFonts w:hint="eastAsia" w:ascii="宋体" w:hAnsi="宋体" w:eastAsia="宋体"/>
          <w:color w:val="auto"/>
          <w:lang w:val="zh-CN"/>
        </w:rPr>
        <w:t>济水</w:t>
      </w:r>
      <w:r>
        <w:rPr>
          <w:rFonts w:hint="eastAsia" w:ascii="宋体" w:hAnsi="宋体" w:eastAsia="宋体"/>
          <w:color w:val="auto"/>
          <w:lang w:val="en-US" w:eastAsia="zh-CN"/>
        </w:rPr>
        <w:t>19件</w:t>
      </w:r>
      <w:r>
        <w:rPr>
          <w:rFonts w:hint="eastAsia" w:ascii="宋体" w:hAnsi="宋体" w:eastAsia="宋体"/>
          <w:lang w:val="zh-CN"/>
        </w:rPr>
        <w:t>）</w:t>
      </w:r>
      <w:r>
        <w:rPr>
          <w:rFonts w:hint="eastAsia" w:ascii="宋体" w:hAnsi="宋体" w:eastAsia="宋体"/>
          <w:lang w:val="en-US" w:eastAsia="zh-CN"/>
        </w:rPr>
        <w:t>。专业技术服务类投诉32件，涉及摄影店关门、预付款无法退还等方面（</w:t>
      </w:r>
      <w:r>
        <w:rPr>
          <w:rFonts w:hint="eastAsia" w:ascii="宋体" w:hAnsi="宋体" w:eastAsia="宋体"/>
          <w:color w:val="auto"/>
          <w:lang w:val="en-US" w:eastAsia="zh-CN"/>
        </w:rPr>
        <w:t>沁园15件，北海9件</w:t>
      </w:r>
      <w:r>
        <w:rPr>
          <w:rFonts w:hint="eastAsia" w:ascii="宋体" w:hAnsi="宋体" w:eastAsia="宋体"/>
          <w:lang w:val="en-US" w:eastAsia="zh-CN"/>
        </w:rPr>
        <w:t>）。美容美发洗浴服务类投诉25件，涉及美容店诱导消费、美发店突然闭店、美甲服务争议及瘦身项目纠纷等方面</w:t>
      </w:r>
      <w:r>
        <w:rPr>
          <w:rFonts w:hint="eastAsia" w:ascii="宋体" w:hAnsi="宋体" w:eastAsia="宋体"/>
          <w:color w:val="auto"/>
          <w:lang w:val="en-US" w:eastAsia="zh-CN"/>
        </w:rPr>
        <w:t>（济水12件，沁园11件）</w:t>
      </w:r>
      <w:r>
        <w:rPr>
          <w:rFonts w:hint="eastAsia" w:ascii="宋体" w:hAnsi="宋体" w:eastAsia="宋体"/>
          <w:lang w:val="en-US" w:eastAsia="zh-CN"/>
        </w:rPr>
        <w:t>。其他服务类投诉93件。</w:t>
      </w:r>
    </w:p>
    <w:p w14:paraId="1E0FE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1" w:rightChars="41"/>
        <w:jc w:val="center"/>
        <w:textAlignment w:val="auto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图四、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7月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服务类投诉热点情况图（单位：件）</w:t>
      </w:r>
    </w:p>
    <w:p w14:paraId="38D19FB5">
      <w:pPr>
        <w:widowControl/>
        <w:spacing w:line="360" w:lineRule="auto"/>
        <w:ind w:right="131" w:rightChars="41"/>
      </w:pPr>
      <w:bookmarkStart w:id="1" w:name="_Toc460571230"/>
      <w:bookmarkStart w:id="2" w:name="_Toc463018721"/>
      <w:r>
        <w:drawing>
          <wp:inline distT="0" distB="0" distL="114300" distR="114300">
            <wp:extent cx="5188585" cy="1091565"/>
            <wp:effectExtent l="4445" t="4445" r="7620" b="8890"/>
            <wp:docPr id="50740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A72B3">
      <w:pPr>
        <w:ind w:right="-874" w:rightChars="-273" w:firstLine="643" w:firstLineChars="200"/>
        <w:jc w:val="left"/>
        <w:outlineLvl w:val="0"/>
        <w:rPr>
          <w:rFonts w:hint="eastAsia" w:ascii="宋体" w:hAnsi="宋体" w:eastAsia="宋体"/>
          <w:b/>
          <w:lang w:eastAsia="zh-CN"/>
        </w:rPr>
      </w:pPr>
    </w:p>
    <w:p w14:paraId="3B36C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74" w:rightChars="-273" w:firstLine="643" w:firstLineChars="200"/>
        <w:jc w:val="left"/>
        <w:textAlignment w:val="auto"/>
        <w:outlineLvl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、</w:t>
      </w:r>
      <w:r>
        <w:rPr>
          <w:rFonts w:hint="eastAsia" w:ascii="宋体" w:hAnsi="宋体" w:eastAsia="宋体"/>
          <w:b/>
          <w:lang w:val="en-US" w:eastAsia="zh-CN"/>
        </w:rPr>
        <w:t>7月</w:t>
      </w:r>
      <w:r>
        <w:rPr>
          <w:rFonts w:hint="eastAsia" w:ascii="宋体" w:hAnsi="宋体" w:eastAsia="宋体"/>
          <w:b/>
          <w:lang w:val="zh-CN"/>
        </w:rPr>
        <w:t>市场监管业务的举报情况</w:t>
      </w:r>
    </w:p>
    <w:p w14:paraId="3F7D5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/>
          <w:b/>
          <w:bCs/>
          <w:lang w:val="zh-CN" w:eastAsia="zh-CN"/>
        </w:rPr>
      </w:pPr>
      <w:r>
        <w:rPr>
          <w:rFonts w:hint="eastAsia" w:ascii="宋体" w:hAnsi="宋体" w:eastAsia="宋体"/>
          <w:lang w:val="en-US" w:eastAsia="zh-CN"/>
        </w:rPr>
        <w:t>7月</w:t>
      </w:r>
      <w:r>
        <w:rPr>
          <w:rFonts w:hint="eastAsia" w:ascii="宋体" w:hAnsi="宋体" w:eastAsia="宋体"/>
          <w:lang w:val="zh-CN" w:eastAsia="zh-CN"/>
        </w:rPr>
        <w:t>济源示范区场监督管理局12315指挥中心共受理群众举报</w:t>
      </w:r>
      <w:r>
        <w:rPr>
          <w:rFonts w:hint="eastAsia" w:ascii="宋体" w:hAnsi="宋体" w:eastAsia="宋体"/>
          <w:lang w:val="en-US" w:eastAsia="zh-CN"/>
        </w:rPr>
        <w:t>210件（职业投诉举报专班50件，济水32件，沁园28件，玉泉44件，天坛15件，梨林11件，北海11件，玉泉11件，轵城11件）</w:t>
      </w:r>
      <w:r>
        <w:rPr>
          <w:rFonts w:hint="eastAsia" w:ascii="宋体" w:hAnsi="宋体" w:eastAsia="宋体"/>
          <w:lang w:val="zh-CN" w:eastAsia="zh-CN"/>
        </w:rPr>
        <w:t>。</w:t>
      </w:r>
      <w:r>
        <w:rPr>
          <w:rFonts w:hint="eastAsia" w:ascii="宋体" w:hAnsi="宋体" w:eastAsia="宋体"/>
          <w:lang w:val="en-US" w:eastAsia="zh-CN"/>
        </w:rPr>
        <w:t>不正当竞争行为35件，占举报总比的16.7%，涉及在网络平台上发布虚假宣传等问题（职业投诉举报专班18件，梨林5件，济水4件）。</w:t>
      </w:r>
      <w:r>
        <w:rPr>
          <w:rFonts w:hint="eastAsia" w:ascii="宋体" w:hAnsi="宋体" w:eastAsia="宋体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食品安全违法行为</w:t>
      </w:r>
      <w:r>
        <w:rPr>
          <w:rFonts w:hint="eastAsia" w:ascii="宋体" w:hAnsi="宋体" w:eastAsia="宋体"/>
          <w:lang w:val="en-US" w:eastAsia="zh-CN"/>
        </w:rPr>
        <w:t>29件，占举报总比的13.8%，涉及食品腐败变质、异物混入、掺杂掺假、感官性状异常、经营场所不整洁及食品过期等（济水7件，沁园4件，玉泉4件）。广告违法行为27件，占比12.9%，涉及在网络平台上发布虚假广告等问题（职业投诉举报专班17件，天坛4件）。</w:t>
      </w:r>
      <w:r>
        <w:rPr>
          <w:rFonts w:hint="eastAsia" w:ascii="宋体" w:hAnsi="宋体" w:eastAsia="宋体"/>
          <w:lang w:val="zh-CN" w:eastAsia="zh-CN"/>
        </w:rPr>
        <w:t>侵害消费者权益行为</w:t>
      </w:r>
      <w:r>
        <w:rPr>
          <w:rFonts w:hint="eastAsia" w:ascii="宋体" w:hAnsi="宋体" w:eastAsia="宋体"/>
          <w:lang w:val="en-US" w:eastAsia="zh-CN"/>
        </w:rPr>
        <w:t>20件，占举报总比的9.5%，涉及生产销售不符合安全标准商品、以次充好、假冒伪劣等问题（济水6件，玉泉2件）。</w:t>
      </w:r>
      <w:r>
        <w:rPr>
          <w:rFonts w:hint="eastAsia" w:ascii="宋体" w:hAnsi="宋体" w:eastAsia="宋体"/>
          <w:lang w:val="zh-CN" w:eastAsia="zh-CN"/>
        </w:rPr>
        <w:t>其他市场监管领域违法行为</w:t>
      </w:r>
      <w:r>
        <w:rPr>
          <w:rFonts w:hint="eastAsia" w:ascii="宋体" w:hAnsi="宋体" w:eastAsia="宋体"/>
          <w:lang w:val="en-US" w:eastAsia="zh-CN"/>
        </w:rPr>
        <w:t>68件，占举报总比的32.4%，涉及商家无照经营，酒吧不让自带酒水，针对老年群体的可疑营销，团购价格不合理及服务态度恶劣（济水20件，沁园15件，轵城8件）。</w:t>
      </w:r>
    </w:p>
    <w:p w14:paraId="1D1D62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1" w:rightChars="41" w:firstLine="643" w:firstLineChars="200"/>
        <w:jc w:val="center"/>
        <w:textAlignment w:val="auto"/>
      </w:pPr>
      <w:r>
        <w:rPr>
          <w:rFonts w:hint="eastAsia" w:ascii="宋体" w:hAnsi="宋体" w:eastAsia="宋体"/>
          <w:b/>
          <w:bCs/>
          <w:lang w:val="zh-CN" w:eastAsia="zh-CN"/>
        </w:rPr>
        <w:t>图五、</w:t>
      </w:r>
      <w:r>
        <w:rPr>
          <w:rFonts w:hint="eastAsia" w:ascii="宋体" w:hAnsi="宋体" w:eastAsia="宋体"/>
          <w:b/>
          <w:bCs/>
          <w:lang w:val="en-US" w:eastAsia="zh-CN"/>
        </w:rPr>
        <w:t>7月</w:t>
      </w:r>
      <w:r>
        <w:rPr>
          <w:rFonts w:hint="eastAsia" w:ascii="宋体" w:hAnsi="宋体" w:eastAsia="宋体"/>
          <w:b/>
          <w:bCs/>
          <w:lang w:val="zh-CN" w:eastAsia="zh-CN"/>
        </w:rPr>
        <w:t>举报问题分类图</w:t>
      </w:r>
      <w:bookmarkEnd w:id="1"/>
      <w:bookmarkEnd w:id="2"/>
    </w:p>
    <w:p w14:paraId="45546CC5">
      <w:pPr>
        <w:widowControl/>
        <w:spacing w:line="360" w:lineRule="auto"/>
        <w:ind w:right="131" w:rightChars="41"/>
        <w:jc w:val="left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5224780" cy="2055495"/>
            <wp:effectExtent l="4445" t="4445" r="9525" b="1651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3B5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leftChars="1200" w:hanging="640" w:hangingChars="200"/>
        <w:jc w:val="both"/>
        <w:textAlignment w:val="auto"/>
        <w:rPr>
          <w:rFonts w:hint="default" w:ascii="宋体" w:hAnsi="宋体" w:eastAsia="宋体"/>
          <w:lang w:val="en-US" w:eastAsia="zh-CN"/>
        </w:rPr>
      </w:pPr>
      <w:bookmarkStart w:id="3" w:name="_GoBack"/>
      <w:bookmarkEnd w:id="3"/>
    </w:p>
    <w:p w14:paraId="6BB5D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leftChars="1200" w:hanging="640" w:hangingChars="200"/>
        <w:jc w:val="both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val="en-US" w:eastAsia="zh-CN"/>
        </w:rPr>
        <w:t>济源示范区市场监督管理局</w:t>
      </w:r>
      <w:r>
        <w:rPr>
          <w:rFonts w:hint="default" w:ascii="宋体" w:hAnsi="宋体" w:eastAsia="宋体"/>
          <w:lang w:val="en-US" w:eastAsia="zh-CN"/>
        </w:rPr>
        <w:br w:type="textWrapping"/>
      </w:r>
      <w:r>
        <w:rPr>
          <w:rFonts w:hint="default" w:ascii="宋体" w:hAnsi="宋体" w:eastAsia="宋体"/>
          <w:lang w:val="en-US" w:eastAsia="zh-CN"/>
        </w:rPr>
        <w:t xml:space="preserve">2025 年 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default" w:ascii="宋体" w:hAnsi="宋体" w:eastAsia="宋体"/>
          <w:lang w:val="en-US" w:eastAsia="zh-CN"/>
        </w:rPr>
        <w:t>月 2</w:t>
      </w:r>
      <w:r>
        <w:rPr>
          <w:rFonts w:hint="eastAsia" w:ascii="宋体" w:hAnsi="宋体" w:eastAsia="宋体"/>
          <w:lang w:val="en-US" w:eastAsia="zh-CN"/>
        </w:rPr>
        <w:t>8</w:t>
      </w:r>
      <w:r>
        <w:rPr>
          <w:rFonts w:hint="default" w:ascii="宋体" w:hAnsi="宋体" w:eastAsia="宋体"/>
          <w:lang w:val="en-US" w:eastAsia="zh-CN"/>
        </w:rPr>
        <w:t xml:space="preserve"> 日</w:t>
      </w:r>
    </w:p>
    <w:p w14:paraId="3169D28D">
      <w:pPr>
        <w:spacing w:line="360" w:lineRule="auto"/>
        <w:jc w:val="both"/>
        <w:rPr>
          <w:rFonts w:hint="default" w:ascii="宋体" w:hAnsi="宋体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DQ3OGI1MGZjNjcwOGQ5ZjZiMWM1M2MxZWI4ZWYifQ=="/>
    <w:docVar w:name="KSO_WPS_MARK_KEY" w:val="c1cf48f0-01f6-4f93-824e-b8a173602390"/>
  </w:docVars>
  <w:rsids>
    <w:rsidRoot w:val="00E40DA2"/>
    <w:rsid w:val="00000BE8"/>
    <w:rsid w:val="000010CA"/>
    <w:rsid w:val="000016B6"/>
    <w:rsid w:val="00003542"/>
    <w:rsid w:val="000100BC"/>
    <w:rsid w:val="000105FB"/>
    <w:rsid w:val="00012023"/>
    <w:rsid w:val="0001225C"/>
    <w:rsid w:val="00015C83"/>
    <w:rsid w:val="00020078"/>
    <w:rsid w:val="00022FC7"/>
    <w:rsid w:val="00023C56"/>
    <w:rsid w:val="00024D6B"/>
    <w:rsid w:val="00026954"/>
    <w:rsid w:val="00030F6A"/>
    <w:rsid w:val="00032A93"/>
    <w:rsid w:val="000358A6"/>
    <w:rsid w:val="00035D7E"/>
    <w:rsid w:val="000467B8"/>
    <w:rsid w:val="00047902"/>
    <w:rsid w:val="000504E7"/>
    <w:rsid w:val="000513EC"/>
    <w:rsid w:val="0005436C"/>
    <w:rsid w:val="00056B15"/>
    <w:rsid w:val="00056FDC"/>
    <w:rsid w:val="00060107"/>
    <w:rsid w:val="00063870"/>
    <w:rsid w:val="000650A5"/>
    <w:rsid w:val="000710A9"/>
    <w:rsid w:val="00071169"/>
    <w:rsid w:val="00074F64"/>
    <w:rsid w:val="000752CD"/>
    <w:rsid w:val="00083990"/>
    <w:rsid w:val="00084A0B"/>
    <w:rsid w:val="0008580A"/>
    <w:rsid w:val="000871FD"/>
    <w:rsid w:val="000A1C4E"/>
    <w:rsid w:val="000A406D"/>
    <w:rsid w:val="000A460C"/>
    <w:rsid w:val="000A5CC7"/>
    <w:rsid w:val="000A6A8A"/>
    <w:rsid w:val="000B3FE3"/>
    <w:rsid w:val="000B452B"/>
    <w:rsid w:val="000B5519"/>
    <w:rsid w:val="000B571B"/>
    <w:rsid w:val="000B762E"/>
    <w:rsid w:val="000C4010"/>
    <w:rsid w:val="000C45D7"/>
    <w:rsid w:val="000C4DCD"/>
    <w:rsid w:val="000D29F7"/>
    <w:rsid w:val="000D2B02"/>
    <w:rsid w:val="000D2D8D"/>
    <w:rsid w:val="000D3833"/>
    <w:rsid w:val="000D3973"/>
    <w:rsid w:val="000D7AFC"/>
    <w:rsid w:val="000E27E5"/>
    <w:rsid w:val="000E3745"/>
    <w:rsid w:val="000E45A4"/>
    <w:rsid w:val="000F0403"/>
    <w:rsid w:val="000F4E87"/>
    <w:rsid w:val="000F5A56"/>
    <w:rsid w:val="000F66F6"/>
    <w:rsid w:val="00100DD7"/>
    <w:rsid w:val="00101E85"/>
    <w:rsid w:val="001101EF"/>
    <w:rsid w:val="00110CB0"/>
    <w:rsid w:val="00111BBA"/>
    <w:rsid w:val="00111E49"/>
    <w:rsid w:val="001140CC"/>
    <w:rsid w:val="00114681"/>
    <w:rsid w:val="00115476"/>
    <w:rsid w:val="00116C5D"/>
    <w:rsid w:val="0012491B"/>
    <w:rsid w:val="001254FB"/>
    <w:rsid w:val="00126E68"/>
    <w:rsid w:val="00127370"/>
    <w:rsid w:val="001313A1"/>
    <w:rsid w:val="00131BBF"/>
    <w:rsid w:val="0014321A"/>
    <w:rsid w:val="00145BD1"/>
    <w:rsid w:val="00146174"/>
    <w:rsid w:val="00146825"/>
    <w:rsid w:val="001506FB"/>
    <w:rsid w:val="00151C31"/>
    <w:rsid w:val="001568FC"/>
    <w:rsid w:val="00161EFC"/>
    <w:rsid w:val="00162F2A"/>
    <w:rsid w:val="00171BE7"/>
    <w:rsid w:val="00173135"/>
    <w:rsid w:val="00180BEF"/>
    <w:rsid w:val="00180BF2"/>
    <w:rsid w:val="001817FE"/>
    <w:rsid w:val="00181BE7"/>
    <w:rsid w:val="00182256"/>
    <w:rsid w:val="001855B6"/>
    <w:rsid w:val="00190CDC"/>
    <w:rsid w:val="00191B13"/>
    <w:rsid w:val="00192079"/>
    <w:rsid w:val="0019343E"/>
    <w:rsid w:val="001954EA"/>
    <w:rsid w:val="001A0F7B"/>
    <w:rsid w:val="001A4953"/>
    <w:rsid w:val="001B253E"/>
    <w:rsid w:val="001B4393"/>
    <w:rsid w:val="001B56AA"/>
    <w:rsid w:val="001B7985"/>
    <w:rsid w:val="001C3141"/>
    <w:rsid w:val="001C319E"/>
    <w:rsid w:val="001C4684"/>
    <w:rsid w:val="001C66E0"/>
    <w:rsid w:val="001C6CE0"/>
    <w:rsid w:val="001D0232"/>
    <w:rsid w:val="001D0F22"/>
    <w:rsid w:val="001D4DE7"/>
    <w:rsid w:val="001D5877"/>
    <w:rsid w:val="001E05FE"/>
    <w:rsid w:val="001E2960"/>
    <w:rsid w:val="001E366A"/>
    <w:rsid w:val="001E3EF5"/>
    <w:rsid w:val="001E4275"/>
    <w:rsid w:val="001E5B0F"/>
    <w:rsid w:val="001F59E1"/>
    <w:rsid w:val="001F64CA"/>
    <w:rsid w:val="002028CE"/>
    <w:rsid w:val="00203A83"/>
    <w:rsid w:val="00203E2B"/>
    <w:rsid w:val="002049CC"/>
    <w:rsid w:val="002074A3"/>
    <w:rsid w:val="002106C0"/>
    <w:rsid w:val="00213F2D"/>
    <w:rsid w:val="002161DD"/>
    <w:rsid w:val="00223F19"/>
    <w:rsid w:val="00225BA3"/>
    <w:rsid w:val="00226C19"/>
    <w:rsid w:val="00234435"/>
    <w:rsid w:val="002348B3"/>
    <w:rsid w:val="0023737B"/>
    <w:rsid w:val="0023768D"/>
    <w:rsid w:val="0024003D"/>
    <w:rsid w:val="00241835"/>
    <w:rsid w:val="00242EFB"/>
    <w:rsid w:val="00251DD4"/>
    <w:rsid w:val="002525B9"/>
    <w:rsid w:val="002536BB"/>
    <w:rsid w:val="002537D6"/>
    <w:rsid w:val="00255654"/>
    <w:rsid w:val="00260007"/>
    <w:rsid w:val="00267F52"/>
    <w:rsid w:val="00267F61"/>
    <w:rsid w:val="002701D5"/>
    <w:rsid w:val="0027072F"/>
    <w:rsid w:val="002810F6"/>
    <w:rsid w:val="00282824"/>
    <w:rsid w:val="0028449A"/>
    <w:rsid w:val="00284661"/>
    <w:rsid w:val="0028596E"/>
    <w:rsid w:val="00285C66"/>
    <w:rsid w:val="002863B2"/>
    <w:rsid w:val="00287349"/>
    <w:rsid w:val="00292CDD"/>
    <w:rsid w:val="00295AA3"/>
    <w:rsid w:val="002A11AB"/>
    <w:rsid w:val="002A59A3"/>
    <w:rsid w:val="002A7AAD"/>
    <w:rsid w:val="002B31F7"/>
    <w:rsid w:val="002B6923"/>
    <w:rsid w:val="002B6C36"/>
    <w:rsid w:val="002C0D2C"/>
    <w:rsid w:val="002C10CC"/>
    <w:rsid w:val="002C3167"/>
    <w:rsid w:val="002C33E2"/>
    <w:rsid w:val="002C7804"/>
    <w:rsid w:val="002D46A2"/>
    <w:rsid w:val="002D47CB"/>
    <w:rsid w:val="002D619D"/>
    <w:rsid w:val="002D6BB1"/>
    <w:rsid w:val="002E3A4E"/>
    <w:rsid w:val="002F4DD9"/>
    <w:rsid w:val="002F5556"/>
    <w:rsid w:val="002F56A4"/>
    <w:rsid w:val="002F5F9B"/>
    <w:rsid w:val="002F6086"/>
    <w:rsid w:val="002F6C12"/>
    <w:rsid w:val="002F7528"/>
    <w:rsid w:val="00301508"/>
    <w:rsid w:val="00305F9F"/>
    <w:rsid w:val="003109CD"/>
    <w:rsid w:val="0031183A"/>
    <w:rsid w:val="0031450E"/>
    <w:rsid w:val="003154E7"/>
    <w:rsid w:val="0031704F"/>
    <w:rsid w:val="003176B4"/>
    <w:rsid w:val="00323A58"/>
    <w:rsid w:val="00323E74"/>
    <w:rsid w:val="0032461C"/>
    <w:rsid w:val="00325C1D"/>
    <w:rsid w:val="00325EFF"/>
    <w:rsid w:val="00326FED"/>
    <w:rsid w:val="0032791D"/>
    <w:rsid w:val="00327D8C"/>
    <w:rsid w:val="00334AFB"/>
    <w:rsid w:val="00336220"/>
    <w:rsid w:val="003417FC"/>
    <w:rsid w:val="003448D7"/>
    <w:rsid w:val="00350F96"/>
    <w:rsid w:val="00352D03"/>
    <w:rsid w:val="00356CFC"/>
    <w:rsid w:val="00356F42"/>
    <w:rsid w:val="0035747C"/>
    <w:rsid w:val="003603A3"/>
    <w:rsid w:val="0036116E"/>
    <w:rsid w:val="00362E85"/>
    <w:rsid w:val="00363EAB"/>
    <w:rsid w:val="00373762"/>
    <w:rsid w:val="003826D9"/>
    <w:rsid w:val="0038339B"/>
    <w:rsid w:val="0038395B"/>
    <w:rsid w:val="00385EAF"/>
    <w:rsid w:val="00387CE5"/>
    <w:rsid w:val="0039746B"/>
    <w:rsid w:val="003A2334"/>
    <w:rsid w:val="003A341C"/>
    <w:rsid w:val="003A5DDD"/>
    <w:rsid w:val="003B224E"/>
    <w:rsid w:val="003B43D4"/>
    <w:rsid w:val="003B527F"/>
    <w:rsid w:val="003B5717"/>
    <w:rsid w:val="003B7977"/>
    <w:rsid w:val="003C26D8"/>
    <w:rsid w:val="003C2A92"/>
    <w:rsid w:val="003C3777"/>
    <w:rsid w:val="003C4BC6"/>
    <w:rsid w:val="003C58C5"/>
    <w:rsid w:val="003C6297"/>
    <w:rsid w:val="003C70A7"/>
    <w:rsid w:val="003C7C62"/>
    <w:rsid w:val="003D0D40"/>
    <w:rsid w:val="003D510E"/>
    <w:rsid w:val="003D7B08"/>
    <w:rsid w:val="003E3289"/>
    <w:rsid w:val="003E3392"/>
    <w:rsid w:val="003E38E4"/>
    <w:rsid w:val="003E53B7"/>
    <w:rsid w:val="003E59A8"/>
    <w:rsid w:val="003E5EA4"/>
    <w:rsid w:val="003E7E01"/>
    <w:rsid w:val="003F43EB"/>
    <w:rsid w:val="003F5B56"/>
    <w:rsid w:val="003F5D9E"/>
    <w:rsid w:val="003F626A"/>
    <w:rsid w:val="003F72C6"/>
    <w:rsid w:val="004016DB"/>
    <w:rsid w:val="004041C5"/>
    <w:rsid w:val="00413F26"/>
    <w:rsid w:val="004166F6"/>
    <w:rsid w:val="00424883"/>
    <w:rsid w:val="00430757"/>
    <w:rsid w:val="00431D50"/>
    <w:rsid w:val="00435EBE"/>
    <w:rsid w:val="0044061E"/>
    <w:rsid w:val="0044313E"/>
    <w:rsid w:val="00443C78"/>
    <w:rsid w:val="0044618E"/>
    <w:rsid w:val="00450F81"/>
    <w:rsid w:val="004517F0"/>
    <w:rsid w:val="00452D9A"/>
    <w:rsid w:val="004544CF"/>
    <w:rsid w:val="00454702"/>
    <w:rsid w:val="0045679C"/>
    <w:rsid w:val="00457CF3"/>
    <w:rsid w:val="0047034E"/>
    <w:rsid w:val="00475501"/>
    <w:rsid w:val="004760FC"/>
    <w:rsid w:val="00477503"/>
    <w:rsid w:val="00480097"/>
    <w:rsid w:val="00480BA0"/>
    <w:rsid w:val="00484E21"/>
    <w:rsid w:val="004854CD"/>
    <w:rsid w:val="00486AFF"/>
    <w:rsid w:val="0049558E"/>
    <w:rsid w:val="004A6D4E"/>
    <w:rsid w:val="004B4C25"/>
    <w:rsid w:val="004B7E15"/>
    <w:rsid w:val="004C0647"/>
    <w:rsid w:val="004C0A78"/>
    <w:rsid w:val="004C1CD3"/>
    <w:rsid w:val="004C2527"/>
    <w:rsid w:val="004C3EA6"/>
    <w:rsid w:val="004C6ECB"/>
    <w:rsid w:val="004D65BD"/>
    <w:rsid w:val="004D6E30"/>
    <w:rsid w:val="004D7245"/>
    <w:rsid w:val="004E398E"/>
    <w:rsid w:val="004E4D32"/>
    <w:rsid w:val="004E4EF4"/>
    <w:rsid w:val="004F062C"/>
    <w:rsid w:val="004F220E"/>
    <w:rsid w:val="004F3528"/>
    <w:rsid w:val="004F4762"/>
    <w:rsid w:val="004F7D26"/>
    <w:rsid w:val="004F7F7F"/>
    <w:rsid w:val="005024AC"/>
    <w:rsid w:val="00505583"/>
    <w:rsid w:val="005068D5"/>
    <w:rsid w:val="00513133"/>
    <w:rsid w:val="00514404"/>
    <w:rsid w:val="00514AF3"/>
    <w:rsid w:val="00515829"/>
    <w:rsid w:val="00515C56"/>
    <w:rsid w:val="005228DB"/>
    <w:rsid w:val="0052571F"/>
    <w:rsid w:val="00530F11"/>
    <w:rsid w:val="005314EF"/>
    <w:rsid w:val="005345E4"/>
    <w:rsid w:val="00534F92"/>
    <w:rsid w:val="00535AA4"/>
    <w:rsid w:val="005369DD"/>
    <w:rsid w:val="00536DA0"/>
    <w:rsid w:val="00542DA5"/>
    <w:rsid w:val="00543E33"/>
    <w:rsid w:val="00547422"/>
    <w:rsid w:val="0055398B"/>
    <w:rsid w:val="00553CD8"/>
    <w:rsid w:val="0055443F"/>
    <w:rsid w:val="005567A6"/>
    <w:rsid w:val="005630D5"/>
    <w:rsid w:val="00565832"/>
    <w:rsid w:val="00566155"/>
    <w:rsid w:val="00566927"/>
    <w:rsid w:val="00567422"/>
    <w:rsid w:val="005748E5"/>
    <w:rsid w:val="00575D9A"/>
    <w:rsid w:val="00576282"/>
    <w:rsid w:val="005815F9"/>
    <w:rsid w:val="00583D81"/>
    <w:rsid w:val="0058518B"/>
    <w:rsid w:val="00586CF1"/>
    <w:rsid w:val="00587ED4"/>
    <w:rsid w:val="005943E7"/>
    <w:rsid w:val="0059544E"/>
    <w:rsid w:val="00596D06"/>
    <w:rsid w:val="005A56E0"/>
    <w:rsid w:val="005A5BFB"/>
    <w:rsid w:val="005B0E57"/>
    <w:rsid w:val="005C0412"/>
    <w:rsid w:val="005C4C98"/>
    <w:rsid w:val="005C516F"/>
    <w:rsid w:val="005C585A"/>
    <w:rsid w:val="005D0063"/>
    <w:rsid w:val="005D025B"/>
    <w:rsid w:val="005D6BB1"/>
    <w:rsid w:val="005D756C"/>
    <w:rsid w:val="005E4279"/>
    <w:rsid w:val="005E5EB1"/>
    <w:rsid w:val="005E6DB2"/>
    <w:rsid w:val="005F1571"/>
    <w:rsid w:val="005F3221"/>
    <w:rsid w:val="005F4392"/>
    <w:rsid w:val="005F54AD"/>
    <w:rsid w:val="006019E0"/>
    <w:rsid w:val="00603E5E"/>
    <w:rsid w:val="00606F2A"/>
    <w:rsid w:val="00607210"/>
    <w:rsid w:val="006115F7"/>
    <w:rsid w:val="00614B90"/>
    <w:rsid w:val="0062047A"/>
    <w:rsid w:val="0062143B"/>
    <w:rsid w:val="00622753"/>
    <w:rsid w:val="00623328"/>
    <w:rsid w:val="00632945"/>
    <w:rsid w:val="00633721"/>
    <w:rsid w:val="006342EB"/>
    <w:rsid w:val="0063474A"/>
    <w:rsid w:val="00634DAC"/>
    <w:rsid w:val="00637AFA"/>
    <w:rsid w:val="00637F17"/>
    <w:rsid w:val="0064011D"/>
    <w:rsid w:val="00641EC0"/>
    <w:rsid w:val="00642006"/>
    <w:rsid w:val="006421DA"/>
    <w:rsid w:val="006433B6"/>
    <w:rsid w:val="00645700"/>
    <w:rsid w:val="00645D56"/>
    <w:rsid w:val="0065372F"/>
    <w:rsid w:val="00654FEC"/>
    <w:rsid w:val="00655198"/>
    <w:rsid w:val="006553CE"/>
    <w:rsid w:val="0065784A"/>
    <w:rsid w:val="0066210D"/>
    <w:rsid w:val="006624DF"/>
    <w:rsid w:val="00662A14"/>
    <w:rsid w:val="00674D37"/>
    <w:rsid w:val="0067555D"/>
    <w:rsid w:val="00680E57"/>
    <w:rsid w:val="00681B7A"/>
    <w:rsid w:val="00683413"/>
    <w:rsid w:val="0068586C"/>
    <w:rsid w:val="00685E48"/>
    <w:rsid w:val="00685FB1"/>
    <w:rsid w:val="00690D55"/>
    <w:rsid w:val="00691D9B"/>
    <w:rsid w:val="00693664"/>
    <w:rsid w:val="00694163"/>
    <w:rsid w:val="00694F9F"/>
    <w:rsid w:val="006974EA"/>
    <w:rsid w:val="006A13EC"/>
    <w:rsid w:val="006A44FC"/>
    <w:rsid w:val="006A4B39"/>
    <w:rsid w:val="006A4B3C"/>
    <w:rsid w:val="006A56E1"/>
    <w:rsid w:val="006B22A2"/>
    <w:rsid w:val="006B3F4A"/>
    <w:rsid w:val="006C0965"/>
    <w:rsid w:val="006C0A4C"/>
    <w:rsid w:val="006C4961"/>
    <w:rsid w:val="006C758E"/>
    <w:rsid w:val="006D3BE9"/>
    <w:rsid w:val="006D5C3C"/>
    <w:rsid w:val="006E0A62"/>
    <w:rsid w:val="006E3FA5"/>
    <w:rsid w:val="006E4848"/>
    <w:rsid w:val="006E6DFE"/>
    <w:rsid w:val="006F1759"/>
    <w:rsid w:val="006F2781"/>
    <w:rsid w:val="006F2C93"/>
    <w:rsid w:val="00700EB0"/>
    <w:rsid w:val="00710EE4"/>
    <w:rsid w:val="007112C8"/>
    <w:rsid w:val="0071465A"/>
    <w:rsid w:val="007161E0"/>
    <w:rsid w:val="00716873"/>
    <w:rsid w:val="00721D48"/>
    <w:rsid w:val="0072374D"/>
    <w:rsid w:val="00735224"/>
    <w:rsid w:val="007357C6"/>
    <w:rsid w:val="00735F55"/>
    <w:rsid w:val="00742BF2"/>
    <w:rsid w:val="00750782"/>
    <w:rsid w:val="00753239"/>
    <w:rsid w:val="00755CEC"/>
    <w:rsid w:val="00764761"/>
    <w:rsid w:val="00764782"/>
    <w:rsid w:val="007659D3"/>
    <w:rsid w:val="00766508"/>
    <w:rsid w:val="00766DF5"/>
    <w:rsid w:val="00766EC2"/>
    <w:rsid w:val="007671AC"/>
    <w:rsid w:val="00772F0E"/>
    <w:rsid w:val="00773271"/>
    <w:rsid w:val="007752B3"/>
    <w:rsid w:val="00776E2E"/>
    <w:rsid w:val="00781883"/>
    <w:rsid w:val="00781BC3"/>
    <w:rsid w:val="007821FE"/>
    <w:rsid w:val="007828C5"/>
    <w:rsid w:val="007849BE"/>
    <w:rsid w:val="00790387"/>
    <w:rsid w:val="00792202"/>
    <w:rsid w:val="0079346C"/>
    <w:rsid w:val="00796411"/>
    <w:rsid w:val="007A14D2"/>
    <w:rsid w:val="007A27D6"/>
    <w:rsid w:val="007A4AFF"/>
    <w:rsid w:val="007A53C7"/>
    <w:rsid w:val="007B78DC"/>
    <w:rsid w:val="007C49E7"/>
    <w:rsid w:val="007C50A8"/>
    <w:rsid w:val="007C5114"/>
    <w:rsid w:val="007C53FA"/>
    <w:rsid w:val="007C7E1C"/>
    <w:rsid w:val="007D1954"/>
    <w:rsid w:val="007D2901"/>
    <w:rsid w:val="007E1EC2"/>
    <w:rsid w:val="007E3E32"/>
    <w:rsid w:val="007E77D3"/>
    <w:rsid w:val="007E7BF3"/>
    <w:rsid w:val="007F0404"/>
    <w:rsid w:val="007F0BA4"/>
    <w:rsid w:val="007F3099"/>
    <w:rsid w:val="007F361B"/>
    <w:rsid w:val="007F37AF"/>
    <w:rsid w:val="007F42AC"/>
    <w:rsid w:val="008014CB"/>
    <w:rsid w:val="00801A1E"/>
    <w:rsid w:val="00801A75"/>
    <w:rsid w:val="00803C5C"/>
    <w:rsid w:val="008051F2"/>
    <w:rsid w:val="00805338"/>
    <w:rsid w:val="00807968"/>
    <w:rsid w:val="008116C1"/>
    <w:rsid w:val="00811846"/>
    <w:rsid w:val="00811E8B"/>
    <w:rsid w:val="00813073"/>
    <w:rsid w:val="00816C1C"/>
    <w:rsid w:val="00822E07"/>
    <w:rsid w:val="00826FCE"/>
    <w:rsid w:val="008275BF"/>
    <w:rsid w:val="0083252C"/>
    <w:rsid w:val="008327E2"/>
    <w:rsid w:val="008344FD"/>
    <w:rsid w:val="00834DDB"/>
    <w:rsid w:val="00835261"/>
    <w:rsid w:val="00835AD2"/>
    <w:rsid w:val="008378F2"/>
    <w:rsid w:val="008412C0"/>
    <w:rsid w:val="008428F7"/>
    <w:rsid w:val="00845FFF"/>
    <w:rsid w:val="0084687D"/>
    <w:rsid w:val="008508EA"/>
    <w:rsid w:val="008530EA"/>
    <w:rsid w:val="0085411C"/>
    <w:rsid w:val="00856F64"/>
    <w:rsid w:val="00857D78"/>
    <w:rsid w:val="00860E56"/>
    <w:rsid w:val="00861F7D"/>
    <w:rsid w:val="00862320"/>
    <w:rsid w:val="00862A17"/>
    <w:rsid w:val="00864757"/>
    <w:rsid w:val="00871311"/>
    <w:rsid w:val="008757FF"/>
    <w:rsid w:val="008809D8"/>
    <w:rsid w:val="0088156F"/>
    <w:rsid w:val="00881BC1"/>
    <w:rsid w:val="00887738"/>
    <w:rsid w:val="008901D6"/>
    <w:rsid w:val="00891190"/>
    <w:rsid w:val="00895777"/>
    <w:rsid w:val="008976CA"/>
    <w:rsid w:val="008A312A"/>
    <w:rsid w:val="008A520C"/>
    <w:rsid w:val="008B0D88"/>
    <w:rsid w:val="008B2DAE"/>
    <w:rsid w:val="008B3BA5"/>
    <w:rsid w:val="008B4643"/>
    <w:rsid w:val="008B516D"/>
    <w:rsid w:val="008B58BA"/>
    <w:rsid w:val="008B6920"/>
    <w:rsid w:val="008B7359"/>
    <w:rsid w:val="008B7690"/>
    <w:rsid w:val="008C0455"/>
    <w:rsid w:val="008C12D8"/>
    <w:rsid w:val="008D006F"/>
    <w:rsid w:val="008D2066"/>
    <w:rsid w:val="008D31BA"/>
    <w:rsid w:val="008D6C0E"/>
    <w:rsid w:val="008D70F0"/>
    <w:rsid w:val="008D7B11"/>
    <w:rsid w:val="008E0058"/>
    <w:rsid w:val="008E0EDE"/>
    <w:rsid w:val="008E13E5"/>
    <w:rsid w:val="008E1F67"/>
    <w:rsid w:val="008E2230"/>
    <w:rsid w:val="008E2862"/>
    <w:rsid w:val="008E2B6B"/>
    <w:rsid w:val="008E32BA"/>
    <w:rsid w:val="008E4952"/>
    <w:rsid w:val="008E6765"/>
    <w:rsid w:val="008E7A68"/>
    <w:rsid w:val="008F0C8D"/>
    <w:rsid w:val="008F315E"/>
    <w:rsid w:val="008F37B5"/>
    <w:rsid w:val="008F664C"/>
    <w:rsid w:val="008F743B"/>
    <w:rsid w:val="00900E9E"/>
    <w:rsid w:val="009013C8"/>
    <w:rsid w:val="00903635"/>
    <w:rsid w:val="00906D1F"/>
    <w:rsid w:val="00910141"/>
    <w:rsid w:val="009139F9"/>
    <w:rsid w:val="0091427C"/>
    <w:rsid w:val="009144AB"/>
    <w:rsid w:val="00916F24"/>
    <w:rsid w:val="00917D00"/>
    <w:rsid w:val="00920104"/>
    <w:rsid w:val="00920486"/>
    <w:rsid w:val="00921F7F"/>
    <w:rsid w:val="009221E7"/>
    <w:rsid w:val="00923C14"/>
    <w:rsid w:val="00932AA1"/>
    <w:rsid w:val="00933EB3"/>
    <w:rsid w:val="00937D03"/>
    <w:rsid w:val="00941792"/>
    <w:rsid w:val="00943959"/>
    <w:rsid w:val="009449A7"/>
    <w:rsid w:val="00947147"/>
    <w:rsid w:val="00947CE8"/>
    <w:rsid w:val="0095147B"/>
    <w:rsid w:val="009535EA"/>
    <w:rsid w:val="009543F1"/>
    <w:rsid w:val="0095486C"/>
    <w:rsid w:val="00960064"/>
    <w:rsid w:val="00961B02"/>
    <w:rsid w:val="0096655D"/>
    <w:rsid w:val="009671F5"/>
    <w:rsid w:val="00971C89"/>
    <w:rsid w:val="00974ACD"/>
    <w:rsid w:val="00980632"/>
    <w:rsid w:val="00980794"/>
    <w:rsid w:val="009836BF"/>
    <w:rsid w:val="00983DF6"/>
    <w:rsid w:val="0099096D"/>
    <w:rsid w:val="009910B2"/>
    <w:rsid w:val="00991B4B"/>
    <w:rsid w:val="00992479"/>
    <w:rsid w:val="00992AAB"/>
    <w:rsid w:val="00997CD4"/>
    <w:rsid w:val="009A2E78"/>
    <w:rsid w:val="009A4672"/>
    <w:rsid w:val="009A6A23"/>
    <w:rsid w:val="009A770F"/>
    <w:rsid w:val="009B2248"/>
    <w:rsid w:val="009B574B"/>
    <w:rsid w:val="009B753E"/>
    <w:rsid w:val="009C0AE7"/>
    <w:rsid w:val="009C4D43"/>
    <w:rsid w:val="009C4E7F"/>
    <w:rsid w:val="009D3186"/>
    <w:rsid w:val="009D3DBA"/>
    <w:rsid w:val="009E0C32"/>
    <w:rsid w:val="009E1E9A"/>
    <w:rsid w:val="009E50A7"/>
    <w:rsid w:val="009E5C6C"/>
    <w:rsid w:val="009E7F2B"/>
    <w:rsid w:val="009F01D6"/>
    <w:rsid w:val="009F1169"/>
    <w:rsid w:val="009F1CD8"/>
    <w:rsid w:val="009F2970"/>
    <w:rsid w:val="009F66D9"/>
    <w:rsid w:val="00A04143"/>
    <w:rsid w:val="00A055F9"/>
    <w:rsid w:val="00A05A37"/>
    <w:rsid w:val="00A0662E"/>
    <w:rsid w:val="00A104FF"/>
    <w:rsid w:val="00A111BC"/>
    <w:rsid w:val="00A13061"/>
    <w:rsid w:val="00A1396F"/>
    <w:rsid w:val="00A16058"/>
    <w:rsid w:val="00A171BB"/>
    <w:rsid w:val="00A2022C"/>
    <w:rsid w:val="00A24AE4"/>
    <w:rsid w:val="00A24DE6"/>
    <w:rsid w:val="00A3179A"/>
    <w:rsid w:val="00A332E7"/>
    <w:rsid w:val="00A336B9"/>
    <w:rsid w:val="00A3488E"/>
    <w:rsid w:val="00A360AE"/>
    <w:rsid w:val="00A36B27"/>
    <w:rsid w:val="00A406EB"/>
    <w:rsid w:val="00A40A0D"/>
    <w:rsid w:val="00A425D0"/>
    <w:rsid w:val="00A43A06"/>
    <w:rsid w:val="00A45747"/>
    <w:rsid w:val="00A5013B"/>
    <w:rsid w:val="00A53ED0"/>
    <w:rsid w:val="00A574CF"/>
    <w:rsid w:val="00A644F9"/>
    <w:rsid w:val="00A64B3F"/>
    <w:rsid w:val="00A722D8"/>
    <w:rsid w:val="00A723F8"/>
    <w:rsid w:val="00A72CC2"/>
    <w:rsid w:val="00A76BBA"/>
    <w:rsid w:val="00A83106"/>
    <w:rsid w:val="00A84F38"/>
    <w:rsid w:val="00A85723"/>
    <w:rsid w:val="00A87973"/>
    <w:rsid w:val="00A87CDB"/>
    <w:rsid w:val="00A90109"/>
    <w:rsid w:val="00A9081C"/>
    <w:rsid w:val="00A91857"/>
    <w:rsid w:val="00A92910"/>
    <w:rsid w:val="00AA5073"/>
    <w:rsid w:val="00AA749A"/>
    <w:rsid w:val="00AA7AC7"/>
    <w:rsid w:val="00AB099A"/>
    <w:rsid w:val="00AB39E2"/>
    <w:rsid w:val="00AB5B1E"/>
    <w:rsid w:val="00AB6C30"/>
    <w:rsid w:val="00AC1EBF"/>
    <w:rsid w:val="00AC24A2"/>
    <w:rsid w:val="00AC3DF6"/>
    <w:rsid w:val="00AC541D"/>
    <w:rsid w:val="00AD135C"/>
    <w:rsid w:val="00AD2EBC"/>
    <w:rsid w:val="00AD70CC"/>
    <w:rsid w:val="00AD79CC"/>
    <w:rsid w:val="00AE17CC"/>
    <w:rsid w:val="00AE597B"/>
    <w:rsid w:val="00AF2155"/>
    <w:rsid w:val="00AF72F5"/>
    <w:rsid w:val="00B02795"/>
    <w:rsid w:val="00B03625"/>
    <w:rsid w:val="00B06A27"/>
    <w:rsid w:val="00B06B5A"/>
    <w:rsid w:val="00B105B3"/>
    <w:rsid w:val="00B10F4E"/>
    <w:rsid w:val="00B13022"/>
    <w:rsid w:val="00B16AED"/>
    <w:rsid w:val="00B21F2C"/>
    <w:rsid w:val="00B311BA"/>
    <w:rsid w:val="00B33518"/>
    <w:rsid w:val="00B37FB6"/>
    <w:rsid w:val="00B41836"/>
    <w:rsid w:val="00B452E7"/>
    <w:rsid w:val="00B46A48"/>
    <w:rsid w:val="00B46E6A"/>
    <w:rsid w:val="00B47F59"/>
    <w:rsid w:val="00B5013A"/>
    <w:rsid w:val="00B5433C"/>
    <w:rsid w:val="00B5506E"/>
    <w:rsid w:val="00B60A12"/>
    <w:rsid w:val="00B64D18"/>
    <w:rsid w:val="00B66FCC"/>
    <w:rsid w:val="00B71ABB"/>
    <w:rsid w:val="00B755FD"/>
    <w:rsid w:val="00B7666A"/>
    <w:rsid w:val="00B76735"/>
    <w:rsid w:val="00B83254"/>
    <w:rsid w:val="00B8697E"/>
    <w:rsid w:val="00B91322"/>
    <w:rsid w:val="00B9136C"/>
    <w:rsid w:val="00B91A19"/>
    <w:rsid w:val="00B9427E"/>
    <w:rsid w:val="00B942FF"/>
    <w:rsid w:val="00B94FC6"/>
    <w:rsid w:val="00B96A81"/>
    <w:rsid w:val="00BA1DF8"/>
    <w:rsid w:val="00BA2A3B"/>
    <w:rsid w:val="00BA3F9D"/>
    <w:rsid w:val="00BA4716"/>
    <w:rsid w:val="00BA5D5A"/>
    <w:rsid w:val="00BA7A41"/>
    <w:rsid w:val="00BB0888"/>
    <w:rsid w:val="00BB2D87"/>
    <w:rsid w:val="00BB42FE"/>
    <w:rsid w:val="00BB4A69"/>
    <w:rsid w:val="00BC0244"/>
    <w:rsid w:val="00BC13D9"/>
    <w:rsid w:val="00BC2C58"/>
    <w:rsid w:val="00BC308D"/>
    <w:rsid w:val="00BC36F8"/>
    <w:rsid w:val="00BC3981"/>
    <w:rsid w:val="00BC5172"/>
    <w:rsid w:val="00BD4996"/>
    <w:rsid w:val="00BD5B67"/>
    <w:rsid w:val="00BD6DF5"/>
    <w:rsid w:val="00BE5299"/>
    <w:rsid w:val="00BE7FD4"/>
    <w:rsid w:val="00BF51CC"/>
    <w:rsid w:val="00BF60E8"/>
    <w:rsid w:val="00C001E8"/>
    <w:rsid w:val="00C014C6"/>
    <w:rsid w:val="00C01D6A"/>
    <w:rsid w:val="00C05D68"/>
    <w:rsid w:val="00C06C28"/>
    <w:rsid w:val="00C071EB"/>
    <w:rsid w:val="00C16953"/>
    <w:rsid w:val="00C20C7E"/>
    <w:rsid w:val="00C2166A"/>
    <w:rsid w:val="00C40FE3"/>
    <w:rsid w:val="00C41D91"/>
    <w:rsid w:val="00C452A3"/>
    <w:rsid w:val="00C46F58"/>
    <w:rsid w:val="00C47E47"/>
    <w:rsid w:val="00C50FFF"/>
    <w:rsid w:val="00C51200"/>
    <w:rsid w:val="00C51D34"/>
    <w:rsid w:val="00C56F3C"/>
    <w:rsid w:val="00C60B6E"/>
    <w:rsid w:val="00C636C3"/>
    <w:rsid w:val="00C653FB"/>
    <w:rsid w:val="00C659FD"/>
    <w:rsid w:val="00C65E0C"/>
    <w:rsid w:val="00C676A3"/>
    <w:rsid w:val="00C7089C"/>
    <w:rsid w:val="00C72137"/>
    <w:rsid w:val="00C74CC9"/>
    <w:rsid w:val="00C8014E"/>
    <w:rsid w:val="00C8079A"/>
    <w:rsid w:val="00C82768"/>
    <w:rsid w:val="00C86F42"/>
    <w:rsid w:val="00CA137D"/>
    <w:rsid w:val="00CA5A0C"/>
    <w:rsid w:val="00CA5A9C"/>
    <w:rsid w:val="00CB10A0"/>
    <w:rsid w:val="00CB18DC"/>
    <w:rsid w:val="00CB2A26"/>
    <w:rsid w:val="00CB33EC"/>
    <w:rsid w:val="00CB4333"/>
    <w:rsid w:val="00CC1782"/>
    <w:rsid w:val="00CC4A70"/>
    <w:rsid w:val="00CD1983"/>
    <w:rsid w:val="00CD35F1"/>
    <w:rsid w:val="00CD3B21"/>
    <w:rsid w:val="00CD5C0D"/>
    <w:rsid w:val="00CE12E0"/>
    <w:rsid w:val="00CE1836"/>
    <w:rsid w:val="00CE261A"/>
    <w:rsid w:val="00CF0515"/>
    <w:rsid w:val="00CF074B"/>
    <w:rsid w:val="00CF0F10"/>
    <w:rsid w:val="00CF209A"/>
    <w:rsid w:val="00CF4ABE"/>
    <w:rsid w:val="00CF5220"/>
    <w:rsid w:val="00CF53AA"/>
    <w:rsid w:val="00CF59C0"/>
    <w:rsid w:val="00CF64DD"/>
    <w:rsid w:val="00CF758D"/>
    <w:rsid w:val="00D008CF"/>
    <w:rsid w:val="00D027DB"/>
    <w:rsid w:val="00D04973"/>
    <w:rsid w:val="00D049B8"/>
    <w:rsid w:val="00D05451"/>
    <w:rsid w:val="00D12E78"/>
    <w:rsid w:val="00D141F3"/>
    <w:rsid w:val="00D14317"/>
    <w:rsid w:val="00D16232"/>
    <w:rsid w:val="00D16556"/>
    <w:rsid w:val="00D20647"/>
    <w:rsid w:val="00D24D9C"/>
    <w:rsid w:val="00D274E2"/>
    <w:rsid w:val="00D314B7"/>
    <w:rsid w:val="00D31CDF"/>
    <w:rsid w:val="00D32279"/>
    <w:rsid w:val="00D331CA"/>
    <w:rsid w:val="00D34806"/>
    <w:rsid w:val="00D35416"/>
    <w:rsid w:val="00D41500"/>
    <w:rsid w:val="00D430D4"/>
    <w:rsid w:val="00D43448"/>
    <w:rsid w:val="00D5018D"/>
    <w:rsid w:val="00D5285F"/>
    <w:rsid w:val="00D52BA3"/>
    <w:rsid w:val="00D576E2"/>
    <w:rsid w:val="00D61C6F"/>
    <w:rsid w:val="00D63355"/>
    <w:rsid w:val="00D63DBE"/>
    <w:rsid w:val="00D64EDB"/>
    <w:rsid w:val="00D6753B"/>
    <w:rsid w:val="00D83F7C"/>
    <w:rsid w:val="00D85EBC"/>
    <w:rsid w:val="00D85FC7"/>
    <w:rsid w:val="00D87967"/>
    <w:rsid w:val="00D9510D"/>
    <w:rsid w:val="00D954F5"/>
    <w:rsid w:val="00D95C34"/>
    <w:rsid w:val="00D972A7"/>
    <w:rsid w:val="00D9734B"/>
    <w:rsid w:val="00DA0846"/>
    <w:rsid w:val="00DA4932"/>
    <w:rsid w:val="00DA5769"/>
    <w:rsid w:val="00DA7ED8"/>
    <w:rsid w:val="00DB14C1"/>
    <w:rsid w:val="00DB2547"/>
    <w:rsid w:val="00DB2773"/>
    <w:rsid w:val="00DC3620"/>
    <w:rsid w:val="00DD006C"/>
    <w:rsid w:val="00DD3A40"/>
    <w:rsid w:val="00DD55D6"/>
    <w:rsid w:val="00DD5671"/>
    <w:rsid w:val="00DD6BF6"/>
    <w:rsid w:val="00DE13D3"/>
    <w:rsid w:val="00DE27E5"/>
    <w:rsid w:val="00DE3570"/>
    <w:rsid w:val="00DE3ED9"/>
    <w:rsid w:val="00DE6A97"/>
    <w:rsid w:val="00DE6A9D"/>
    <w:rsid w:val="00DF18B0"/>
    <w:rsid w:val="00DF3683"/>
    <w:rsid w:val="00DF4F11"/>
    <w:rsid w:val="00E04392"/>
    <w:rsid w:val="00E06985"/>
    <w:rsid w:val="00E10D37"/>
    <w:rsid w:val="00E1245B"/>
    <w:rsid w:val="00E127AB"/>
    <w:rsid w:val="00E12FAE"/>
    <w:rsid w:val="00E15ABA"/>
    <w:rsid w:val="00E16E48"/>
    <w:rsid w:val="00E222BF"/>
    <w:rsid w:val="00E25704"/>
    <w:rsid w:val="00E259AE"/>
    <w:rsid w:val="00E27572"/>
    <w:rsid w:val="00E36B83"/>
    <w:rsid w:val="00E37647"/>
    <w:rsid w:val="00E40DA2"/>
    <w:rsid w:val="00E42325"/>
    <w:rsid w:val="00E43F39"/>
    <w:rsid w:val="00E468B1"/>
    <w:rsid w:val="00E500BE"/>
    <w:rsid w:val="00E5023D"/>
    <w:rsid w:val="00E5460E"/>
    <w:rsid w:val="00E571E1"/>
    <w:rsid w:val="00E608ED"/>
    <w:rsid w:val="00E62F69"/>
    <w:rsid w:val="00E6361D"/>
    <w:rsid w:val="00E63F05"/>
    <w:rsid w:val="00E71184"/>
    <w:rsid w:val="00E715F7"/>
    <w:rsid w:val="00E76AD7"/>
    <w:rsid w:val="00E80D1B"/>
    <w:rsid w:val="00E8334D"/>
    <w:rsid w:val="00E8347B"/>
    <w:rsid w:val="00E846CE"/>
    <w:rsid w:val="00E91777"/>
    <w:rsid w:val="00E936D5"/>
    <w:rsid w:val="00EA4009"/>
    <w:rsid w:val="00EA5960"/>
    <w:rsid w:val="00EA63D5"/>
    <w:rsid w:val="00EA72F9"/>
    <w:rsid w:val="00EB0A71"/>
    <w:rsid w:val="00EB49ED"/>
    <w:rsid w:val="00EB7635"/>
    <w:rsid w:val="00EC14CB"/>
    <w:rsid w:val="00EC5F45"/>
    <w:rsid w:val="00EC6D13"/>
    <w:rsid w:val="00EC70DE"/>
    <w:rsid w:val="00ED09DB"/>
    <w:rsid w:val="00ED0C1A"/>
    <w:rsid w:val="00ED5BA7"/>
    <w:rsid w:val="00EE2283"/>
    <w:rsid w:val="00EE3489"/>
    <w:rsid w:val="00EE5D2D"/>
    <w:rsid w:val="00EF305C"/>
    <w:rsid w:val="00EF3C10"/>
    <w:rsid w:val="00EF3CDC"/>
    <w:rsid w:val="00EF4A56"/>
    <w:rsid w:val="00F00C65"/>
    <w:rsid w:val="00F0611F"/>
    <w:rsid w:val="00F07174"/>
    <w:rsid w:val="00F076EC"/>
    <w:rsid w:val="00F07E5A"/>
    <w:rsid w:val="00F11453"/>
    <w:rsid w:val="00F15290"/>
    <w:rsid w:val="00F155D2"/>
    <w:rsid w:val="00F2213A"/>
    <w:rsid w:val="00F2663D"/>
    <w:rsid w:val="00F357CF"/>
    <w:rsid w:val="00F35F1F"/>
    <w:rsid w:val="00F36F69"/>
    <w:rsid w:val="00F3744A"/>
    <w:rsid w:val="00F40AF8"/>
    <w:rsid w:val="00F46847"/>
    <w:rsid w:val="00F46AE0"/>
    <w:rsid w:val="00F54879"/>
    <w:rsid w:val="00F550D8"/>
    <w:rsid w:val="00F57418"/>
    <w:rsid w:val="00F6121B"/>
    <w:rsid w:val="00F64808"/>
    <w:rsid w:val="00F65E99"/>
    <w:rsid w:val="00F66124"/>
    <w:rsid w:val="00F72C11"/>
    <w:rsid w:val="00F75535"/>
    <w:rsid w:val="00F75561"/>
    <w:rsid w:val="00F76B06"/>
    <w:rsid w:val="00F77194"/>
    <w:rsid w:val="00F8255D"/>
    <w:rsid w:val="00F83499"/>
    <w:rsid w:val="00F8616E"/>
    <w:rsid w:val="00F872C4"/>
    <w:rsid w:val="00F87CD4"/>
    <w:rsid w:val="00F90ED4"/>
    <w:rsid w:val="00F93CFB"/>
    <w:rsid w:val="00F93EA9"/>
    <w:rsid w:val="00F96A76"/>
    <w:rsid w:val="00FA1C13"/>
    <w:rsid w:val="00FA3104"/>
    <w:rsid w:val="00FA56C4"/>
    <w:rsid w:val="00FB0141"/>
    <w:rsid w:val="00FB3515"/>
    <w:rsid w:val="00FB36BA"/>
    <w:rsid w:val="00FB4DED"/>
    <w:rsid w:val="00FB6697"/>
    <w:rsid w:val="00FB7FFB"/>
    <w:rsid w:val="00FC1BE9"/>
    <w:rsid w:val="00FC3673"/>
    <w:rsid w:val="00FC50A8"/>
    <w:rsid w:val="00FC56A6"/>
    <w:rsid w:val="00FC5AE5"/>
    <w:rsid w:val="00FC6519"/>
    <w:rsid w:val="00FC7F44"/>
    <w:rsid w:val="00FD12D9"/>
    <w:rsid w:val="00FD1DA4"/>
    <w:rsid w:val="00FD6AD3"/>
    <w:rsid w:val="00FE14F8"/>
    <w:rsid w:val="00FE34F5"/>
    <w:rsid w:val="00FE37A5"/>
    <w:rsid w:val="00FE38F3"/>
    <w:rsid w:val="00FE740F"/>
    <w:rsid w:val="00FF24F1"/>
    <w:rsid w:val="00FF5132"/>
    <w:rsid w:val="00FF68CC"/>
    <w:rsid w:val="00FF6E54"/>
    <w:rsid w:val="00FF7419"/>
    <w:rsid w:val="010351AA"/>
    <w:rsid w:val="0109515E"/>
    <w:rsid w:val="01297C48"/>
    <w:rsid w:val="0136732D"/>
    <w:rsid w:val="019B53E2"/>
    <w:rsid w:val="01A324E9"/>
    <w:rsid w:val="01F20BF6"/>
    <w:rsid w:val="01F57EEF"/>
    <w:rsid w:val="02281138"/>
    <w:rsid w:val="023C1623"/>
    <w:rsid w:val="027C5214"/>
    <w:rsid w:val="028E4F47"/>
    <w:rsid w:val="02CF7A3A"/>
    <w:rsid w:val="030C4143"/>
    <w:rsid w:val="0310142D"/>
    <w:rsid w:val="03257560"/>
    <w:rsid w:val="03792344"/>
    <w:rsid w:val="03FB2C2E"/>
    <w:rsid w:val="04161698"/>
    <w:rsid w:val="049D3F6A"/>
    <w:rsid w:val="05076C10"/>
    <w:rsid w:val="052120A3"/>
    <w:rsid w:val="05844B33"/>
    <w:rsid w:val="05E355AA"/>
    <w:rsid w:val="060A5770"/>
    <w:rsid w:val="06D26808"/>
    <w:rsid w:val="06DF2215"/>
    <w:rsid w:val="08326375"/>
    <w:rsid w:val="08352400"/>
    <w:rsid w:val="086F1377"/>
    <w:rsid w:val="087B7D1C"/>
    <w:rsid w:val="08A92ADB"/>
    <w:rsid w:val="08CD5805"/>
    <w:rsid w:val="08F63846"/>
    <w:rsid w:val="090146C5"/>
    <w:rsid w:val="091F3E94"/>
    <w:rsid w:val="094620D8"/>
    <w:rsid w:val="096802A0"/>
    <w:rsid w:val="097E7AC3"/>
    <w:rsid w:val="098D41AA"/>
    <w:rsid w:val="09B554AF"/>
    <w:rsid w:val="09F65CF9"/>
    <w:rsid w:val="0A3C10CA"/>
    <w:rsid w:val="0A8C7FBE"/>
    <w:rsid w:val="0B1B1342"/>
    <w:rsid w:val="0B7078E0"/>
    <w:rsid w:val="0B745622"/>
    <w:rsid w:val="0B7C68E4"/>
    <w:rsid w:val="0B955598"/>
    <w:rsid w:val="0BC47C2C"/>
    <w:rsid w:val="0BED2CDE"/>
    <w:rsid w:val="0D906017"/>
    <w:rsid w:val="0DC83A03"/>
    <w:rsid w:val="0DDC74AE"/>
    <w:rsid w:val="0E151B13"/>
    <w:rsid w:val="0E5E6115"/>
    <w:rsid w:val="0E611762"/>
    <w:rsid w:val="0E672579"/>
    <w:rsid w:val="0EC35F79"/>
    <w:rsid w:val="0EE77EB9"/>
    <w:rsid w:val="0EF946C8"/>
    <w:rsid w:val="0F2C6214"/>
    <w:rsid w:val="0F36499C"/>
    <w:rsid w:val="0F366214"/>
    <w:rsid w:val="0F7D3392"/>
    <w:rsid w:val="0F955B67"/>
    <w:rsid w:val="0F993179"/>
    <w:rsid w:val="0FB11A4C"/>
    <w:rsid w:val="0FC65A7A"/>
    <w:rsid w:val="10672207"/>
    <w:rsid w:val="108A468A"/>
    <w:rsid w:val="10A02DC4"/>
    <w:rsid w:val="10A67900"/>
    <w:rsid w:val="11230F50"/>
    <w:rsid w:val="113B44EC"/>
    <w:rsid w:val="11407D54"/>
    <w:rsid w:val="117067A9"/>
    <w:rsid w:val="118B7FB5"/>
    <w:rsid w:val="11B147AE"/>
    <w:rsid w:val="12096F63"/>
    <w:rsid w:val="12545EDE"/>
    <w:rsid w:val="127A1044"/>
    <w:rsid w:val="12892F3A"/>
    <w:rsid w:val="128F6ED9"/>
    <w:rsid w:val="133E452B"/>
    <w:rsid w:val="135447D6"/>
    <w:rsid w:val="13826402"/>
    <w:rsid w:val="13871C6A"/>
    <w:rsid w:val="13B14F39"/>
    <w:rsid w:val="140432BB"/>
    <w:rsid w:val="14653146"/>
    <w:rsid w:val="14DA2876"/>
    <w:rsid w:val="14DF1C16"/>
    <w:rsid w:val="153D4870"/>
    <w:rsid w:val="15736CF0"/>
    <w:rsid w:val="1594066F"/>
    <w:rsid w:val="15EF4D2A"/>
    <w:rsid w:val="164556CF"/>
    <w:rsid w:val="16D927DD"/>
    <w:rsid w:val="179B3AA0"/>
    <w:rsid w:val="17B172B6"/>
    <w:rsid w:val="17EB3BAC"/>
    <w:rsid w:val="18422604"/>
    <w:rsid w:val="191E6BCD"/>
    <w:rsid w:val="19F93196"/>
    <w:rsid w:val="1A1678A4"/>
    <w:rsid w:val="1ABD5F72"/>
    <w:rsid w:val="1ACB068F"/>
    <w:rsid w:val="1B017EDA"/>
    <w:rsid w:val="1B0E674D"/>
    <w:rsid w:val="1B1C31A0"/>
    <w:rsid w:val="1B440441"/>
    <w:rsid w:val="1B586550"/>
    <w:rsid w:val="1B5F527B"/>
    <w:rsid w:val="1B6F3710"/>
    <w:rsid w:val="1B724FAE"/>
    <w:rsid w:val="1B8A7774"/>
    <w:rsid w:val="1BD6553D"/>
    <w:rsid w:val="1C0D4CD7"/>
    <w:rsid w:val="1C304514"/>
    <w:rsid w:val="1C3E30E2"/>
    <w:rsid w:val="1C5B1EE6"/>
    <w:rsid w:val="1CAB69CA"/>
    <w:rsid w:val="1CC13B9C"/>
    <w:rsid w:val="1CDE2BC4"/>
    <w:rsid w:val="1D0165EA"/>
    <w:rsid w:val="1D120041"/>
    <w:rsid w:val="1D444BA7"/>
    <w:rsid w:val="1E432C32"/>
    <w:rsid w:val="1E470974"/>
    <w:rsid w:val="1E472722"/>
    <w:rsid w:val="1E9A26D3"/>
    <w:rsid w:val="1EBD54A8"/>
    <w:rsid w:val="1EDC730E"/>
    <w:rsid w:val="1EDD6BE3"/>
    <w:rsid w:val="1EFF2FFD"/>
    <w:rsid w:val="1F1850D0"/>
    <w:rsid w:val="1F707A57"/>
    <w:rsid w:val="1F745799"/>
    <w:rsid w:val="1F753C9F"/>
    <w:rsid w:val="1FA47700"/>
    <w:rsid w:val="1FCA360B"/>
    <w:rsid w:val="202251F5"/>
    <w:rsid w:val="2099122F"/>
    <w:rsid w:val="20AF2801"/>
    <w:rsid w:val="20E73D48"/>
    <w:rsid w:val="2100305C"/>
    <w:rsid w:val="21E1054C"/>
    <w:rsid w:val="220716A5"/>
    <w:rsid w:val="22623FCE"/>
    <w:rsid w:val="22E04EF3"/>
    <w:rsid w:val="231D1CA3"/>
    <w:rsid w:val="232B2612"/>
    <w:rsid w:val="23464670"/>
    <w:rsid w:val="238D7ADD"/>
    <w:rsid w:val="23DF51AB"/>
    <w:rsid w:val="23E6478B"/>
    <w:rsid w:val="249152E3"/>
    <w:rsid w:val="24A96C4B"/>
    <w:rsid w:val="24CD7D1D"/>
    <w:rsid w:val="25146820"/>
    <w:rsid w:val="252D72FF"/>
    <w:rsid w:val="25671A91"/>
    <w:rsid w:val="25705CC3"/>
    <w:rsid w:val="258A03FD"/>
    <w:rsid w:val="26660225"/>
    <w:rsid w:val="26781B11"/>
    <w:rsid w:val="26B11081"/>
    <w:rsid w:val="27654D71"/>
    <w:rsid w:val="276E6752"/>
    <w:rsid w:val="27906EE8"/>
    <w:rsid w:val="27E2526A"/>
    <w:rsid w:val="27F048F2"/>
    <w:rsid w:val="27F210F1"/>
    <w:rsid w:val="284460E4"/>
    <w:rsid w:val="286D7229"/>
    <w:rsid w:val="287E4F92"/>
    <w:rsid w:val="28AB7D51"/>
    <w:rsid w:val="29360800"/>
    <w:rsid w:val="294D1B7A"/>
    <w:rsid w:val="295B52D4"/>
    <w:rsid w:val="29DA08EE"/>
    <w:rsid w:val="29DF69DB"/>
    <w:rsid w:val="29F90F33"/>
    <w:rsid w:val="2A007C29"/>
    <w:rsid w:val="2A4B5348"/>
    <w:rsid w:val="2A6C2F30"/>
    <w:rsid w:val="2ACF7D27"/>
    <w:rsid w:val="2B484470"/>
    <w:rsid w:val="2B5841C1"/>
    <w:rsid w:val="2BB400DF"/>
    <w:rsid w:val="2BBF3F3C"/>
    <w:rsid w:val="2BD66E93"/>
    <w:rsid w:val="2BF832AE"/>
    <w:rsid w:val="2C071581"/>
    <w:rsid w:val="2C286950"/>
    <w:rsid w:val="2C293467"/>
    <w:rsid w:val="2C416A03"/>
    <w:rsid w:val="2C4D3F98"/>
    <w:rsid w:val="2C932FD6"/>
    <w:rsid w:val="2CD77367"/>
    <w:rsid w:val="2D1C7470"/>
    <w:rsid w:val="2D4F33A1"/>
    <w:rsid w:val="2D636E4D"/>
    <w:rsid w:val="2D7D7F0E"/>
    <w:rsid w:val="2EA63495"/>
    <w:rsid w:val="2F2912CB"/>
    <w:rsid w:val="2FF81ACE"/>
    <w:rsid w:val="30012042"/>
    <w:rsid w:val="30180C08"/>
    <w:rsid w:val="301A3836"/>
    <w:rsid w:val="30444D13"/>
    <w:rsid w:val="30847806"/>
    <w:rsid w:val="309E2A2A"/>
    <w:rsid w:val="30C97BA8"/>
    <w:rsid w:val="30E802E8"/>
    <w:rsid w:val="30F97FDA"/>
    <w:rsid w:val="30FB7014"/>
    <w:rsid w:val="310D3357"/>
    <w:rsid w:val="31466869"/>
    <w:rsid w:val="3183186B"/>
    <w:rsid w:val="31B43D92"/>
    <w:rsid w:val="31D64C1D"/>
    <w:rsid w:val="32663D8A"/>
    <w:rsid w:val="3293788C"/>
    <w:rsid w:val="32D37101"/>
    <w:rsid w:val="33072028"/>
    <w:rsid w:val="330D1BB3"/>
    <w:rsid w:val="33777038"/>
    <w:rsid w:val="339B7CC2"/>
    <w:rsid w:val="33FC76B3"/>
    <w:rsid w:val="34625D4F"/>
    <w:rsid w:val="34763909"/>
    <w:rsid w:val="34A83397"/>
    <w:rsid w:val="34B46359"/>
    <w:rsid w:val="34BF0E0C"/>
    <w:rsid w:val="34EC597A"/>
    <w:rsid w:val="34FA62E8"/>
    <w:rsid w:val="352769B2"/>
    <w:rsid w:val="353F176D"/>
    <w:rsid w:val="35494B7A"/>
    <w:rsid w:val="354E3F3E"/>
    <w:rsid w:val="356C2617"/>
    <w:rsid w:val="3590374C"/>
    <w:rsid w:val="35B53FBD"/>
    <w:rsid w:val="362A05AA"/>
    <w:rsid w:val="363E2205"/>
    <w:rsid w:val="3651529C"/>
    <w:rsid w:val="36545584"/>
    <w:rsid w:val="367D2D2D"/>
    <w:rsid w:val="367F4CF7"/>
    <w:rsid w:val="36CC5A63"/>
    <w:rsid w:val="3700570C"/>
    <w:rsid w:val="37175E4C"/>
    <w:rsid w:val="37794B9D"/>
    <w:rsid w:val="378B147A"/>
    <w:rsid w:val="382B29F0"/>
    <w:rsid w:val="384F4255"/>
    <w:rsid w:val="38752371"/>
    <w:rsid w:val="38966328"/>
    <w:rsid w:val="38A7412F"/>
    <w:rsid w:val="38BD1744"/>
    <w:rsid w:val="39461AFC"/>
    <w:rsid w:val="39B22E24"/>
    <w:rsid w:val="39EE5CF0"/>
    <w:rsid w:val="39FF7EFD"/>
    <w:rsid w:val="3AF76110"/>
    <w:rsid w:val="3AFE7F30"/>
    <w:rsid w:val="3B3D0CDD"/>
    <w:rsid w:val="3B3D6F2F"/>
    <w:rsid w:val="3BEC625F"/>
    <w:rsid w:val="3C310095"/>
    <w:rsid w:val="3C434876"/>
    <w:rsid w:val="3C9012E0"/>
    <w:rsid w:val="3CAA23A2"/>
    <w:rsid w:val="3D053A7C"/>
    <w:rsid w:val="3D0B1996"/>
    <w:rsid w:val="3D225256"/>
    <w:rsid w:val="3D4C16AB"/>
    <w:rsid w:val="3D606F05"/>
    <w:rsid w:val="3D74650C"/>
    <w:rsid w:val="3E0D0E3B"/>
    <w:rsid w:val="3E377C66"/>
    <w:rsid w:val="3E89008D"/>
    <w:rsid w:val="3E892B13"/>
    <w:rsid w:val="3EE002FD"/>
    <w:rsid w:val="3EF64EE5"/>
    <w:rsid w:val="3F454AC1"/>
    <w:rsid w:val="3F8E5041"/>
    <w:rsid w:val="3FAE3F57"/>
    <w:rsid w:val="3FDA11F0"/>
    <w:rsid w:val="3FDA6860"/>
    <w:rsid w:val="401B08DC"/>
    <w:rsid w:val="401F30A7"/>
    <w:rsid w:val="405C2146"/>
    <w:rsid w:val="406F4649"/>
    <w:rsid w:val="40926705"/>
    <w:rsid w:val="40AF442B"/>
    <w:rsid w:val="40EA7968"/>
    <w:rsid w:val="40F10EA7"/>
    <w:rsid w:val="41452699"/>
    <w:rsid w:val="41513489"/>
    <w:rsid w:val="416E4D94"/>
    <w:rsid w:val="418807D8"/>
    <w:rsid w:val="41885724"/>
    <w:rsid w:val="41A25D3E"/>
    <w:rsid w:val="41B71C25"/>
    <w:rsid w:val="41D551FB"/>
    <w:rsid w:val="41E503C5"/>
    <w:rsid w:val="42582276"/>
    <w:rsid w:val="426C4BE1"/>
    <w:rsid w:val="42AB6E74"/>
    <w:rsid w:val="42FC322C"/>
    <w:rsid w:val="430D6E9D"/>
    <w:rsid w:val="43170066"/>
    <w:rsid w:val="433F2437"/>
    <w:rsid w:val="437454B8"/>
    <w:rsid w:val="43AC6A00"/>
    <w:rsid w:val="443D7952"/>
    <w:rsid w:val="44E64193"/>
    <w:rsid w:val="454B2248"/>
    <w:rsid w:val="454D7D6F"/>
    <w:rsid w:val="455E01CE"/>
    <w:rsid w:val="45FE0233"/>
    <w:rsid w:val="465E4B2D"/>
    <w:rsid w:val="46BC184B"/>
    <w:rsid w:val="46DF7CA1"/>
    <w:rsid w:val="46F41277"/>
    <w:rsid w:val="476E1661"/>
    <w:rsid w:val="47863563"/>
    <w:rsid w:val="47B02837"/>
    <w:rsid w:val="47EF7803"/>
    <w:rsid w:val="48217291"/>
    <w:rsid w:val="48335942"/>
    <w:rsid w:val="4847319B"/>
    <w:rsid w:val="485047C5"/>
    <w:rsid w:val="48895562"/>
    <w:rsid w:val="48DF5182"/>
    <w:rsid w:val="491C3891"/>
    <w:rsid w:val="492E6109"/>
    <w:rsid w:val="492F01F2"/>
    <w:rsid w:val="493740CE"/>
    <w:rsid w:val="49431BB4"/>
    <w:rsid w:val="495F2E29"/>
    <w:rsid w:val="49842663"/>
    <w:rsid w:val="49B22A2A"/>
    <w:rsid w:val="49F17862"/>
    <w:rsid w:val="4AA13C53"/>
    <w:rsid w:val="4AC00FE3"/>
    <w:rsid w:val="4AE9678B"/>
    <w:rsid w:val="4AF829C9"/>
    <w:rsid w:val="4B187071"/>
    <w:rsid w:val="4B1A6945"/>
    <w:rsid w:val="4B485433"/>
    <w:rsid w:val="4B62641B"/>
    <w:rsid w:val="4B6E0A3F"/>
    <w:rsid w:val="4B9A7A86"/>
    <w:rsid w:val="4BA40904"/>
    <w:rsid w:val="4BD139FB"/>
    <w:rsid w:val="4C0D0258"/>
    <w:rsid w:val="4C1635B0"/>
    <w:rsid w:val="4C2F6420"/>
    <w:rsid w:val="4C7F6EE1"/>
    <w:rsid w:val="4C800A2A"/>
    <w:rsid w:val="4C8A5D4C"/>
    <w:rsid w:val="4CAE25A8"/>
    <w:rsid w:val="4D0A29E9"/>
    <w:rsid w:val="4D371A30"/>
    <w:rsid w:val="4D3D4B6D"/>
    <w:rsid w:val="4D8E53C8"/>
    <w:rsid w:val="4E41243B"/>
    <w:rsid w:val="4E9714EE"/>
    <w:rsid w:val="4EDF1713"/>
    <w:rsid w:val="4EFA0F67"/>
    <w:rsid w:val="4F6B085B"/>
    <w:rsid w:val="4F6E5F9D"/>
    <w:rsid w:val="4F8A3909"/>
    <w:rsid w:val="4F8C3B89"/>
    <w:rsid w:val="4F974A08"/>
    <w:rsid w:val="4FA01DC3"/>
    <w:rsid w:val="4FBA78C4"/>
    <w:rsid w:val="50460BA0"/>
    <w:rsid w:val="50566671"/>
    <w:rsid w:val="505A6618"/>
    <w:rsid w:val="50A3118B"/>
    <w:rsid w:val="50F8557A"/>
    <w:rsid w:val="514B674C"/>
    <w:rsid w:val="517A1818"/>
    <w:rsid w:val="5189393B"/>
    <w:rsid w:val="51ED6B61"/>
    <w:rsid w:val="524B3888"/>
    <w:rsid w:val="525E35BB"/>
    <w:rsid w:val="527B1F92"/>
    <w:rsid w:val="52C378C2"/>
    <w:rsid w:val="532D11DF"/>
    <w:rsid w:val="53325F0C"/>
    <w:rsid w:val="53590226"/>
    <w:rsid w:val="53645020"/>
    <w:rsid w:val="53B65679"/>
    <w:rsid w:val="54077C82"/>
    <w:rsid w:val="540E0389"/>
    <w:rsid w:val="549D3E52"/>
    <w:rsid w:val="54C55B73"/>
    <w:rsid w:val="54DE7FFB"/>
    <w:rsid w:val="54FC12BC"/>
    <w:rsid w:val="5527238A"/>
    <w:rsid w:val="556F4674"/>
    <w:rsid w:val="5582312D"/>
    <w:rsid w:val="55A61A15"/>
    <w:rsid w:val="55B21658"/>
    <w:rsid w:val="55B31E70"/>
    <w:rsid w:val="55F54236"/>
    <w:rsid w:val="56035022"/>
    <w:rsid w:val="56B85264"/>
    <w:rsid w:val="56D55E16"/>
    <w:rsid w:val="57392849"/>
    <w:rsid w:val="57550741"/>
    <w:rsid w:val="579161E1"/>
    <w:rsid w:val="57CC546B"/>
    <w:rsid w:val="57EE4BD9"/>
    <w:rsid w:val="5827444F"/>
    <w:rsid w:val="582C5F09"/>
    <w:rsid w:val="587578B0"/>
    <w:rsid w:val="5881442C"/>
    <w:rsid w:val="58816255"/>
    <w:rsid w:val="589D1393"/>
    <w:rsid w:val="58B8779D"/>
    <w:rsid w:val="594337BC"/>
    <w:rsid w:val="59554FEC"/>
    <w:rsid w:val="5A290952"/>
    <w:rsid w:val="5A6F20DD"/>
    <w:rsid w:val="5A871B1D"/>
    <w:rsid w:val="5A987886"/>
    <w:rsid w:val="5AE41E0A"/>
    <w:rsid w:val="5B285878"/>
    <w:rsid w:val="5B555777"/>
    <w:rsid w:val="5B9C5154"/>
    <w:rsid w:val="5BB57FC4"/>
    <w:rsid w:val="5BBE5663"/>
    <w:rsid w:val="5C163158"/>
    <w:rsid w:val="5C2A09B2"/>
    <w:rsid w:val="5C6103AB"/>
    <w:rsid w:val="5C974299"/>
    <w:rsid w:val="5C9F314E"/>
    <w:rsid w:val="5CBA7F88"/>
    <w:rsid w:val="5D325D70"/>
    <w:rsid w:val="5D654A2E"/>
    <w:rsid w:val="5DA54794"/>
    <w:rsid w:val="5DF32893"/>
    <w:rsid w:val="5DF64FF0"/>
    <w:rsid w:val="5DFF081E"/>
    <w:rsid w:val="5E3A4D28"/>
    <w:rsid w:val="5EBD5B0D"/>
    <w:rsid w:val="5EE17D0D"/>
    <w:rsid w:val="5F53081E"/>
    <w:rsid w:val="5F903222"/>
    <w:rsid w:val="5FE95B46"/>
    <w:rsid w:val="602F6597"/>
    <w:rsid w:val="60795A64"/>
    <w:rsid w:val="60CE75B1"/>
    <w:rsid w:val="60D86C2E"/>
    <w:rsid w:val="61413A1C"/>
    <w:rsid w:val="61A34F3F"/>
    <w:rsid w:val="61CF0031"/>
    <w:rsid w:val="61DE2022"/>
    <w:rsid w:val="61F23D20"/>
    <w:rsid w:val="62326812"/>
    <w:rsid w:val="624520A2"/>
    <w:rsid w:val="625C24DB"/>
    <w:rsid w:val="625E13B5"/>
    <w:rsid w:val="62832BCA"/>
    <w:rsid w:val="62A80882"/>
    <w:rsid w:val="62D17CE2"/>
    <w:rsid w:val="62D578C9"/>
    <w:rsid w:val="62D82F16"/>
    <w:rsid w:val="62DB2A06"/>
    <w:rsid w:val="63021D41"/>
    <w:rsid w:val="631D4DCC"/>
    <w:rsid w:val="63910D03"/>
    <w:rsid w:val="63B9598E"/>
    <w:rsid w:val="63BE65AF"/>
    <w:rsid w:val="63C82F8A"/>
    <w:rsid w:val="63EB315C"/>
    <w:rsid w:val="64986E00"/>
    <w:rsid w:val="651421FF"/>
    <w:rsid w:val="652A10B7"/>
    <w:rsid w:val="6591655D"/>
    <w:rsid w:val="661C75BD"/>
    <w:rsid w:val="66216982"/>
    <w:rsid w:val="665E1984"/>
    <w:rsid w:val="66E83943"/>
    <w:rsid w:val="66E90EF9"/>
    <w:rsid w:val="67136C12"/>
    <w:rsid w:val="674277C3"/>
    <w:rsid w:val="675E59B4"/>
    <w:rsid w:val="67904707"/>
    <w:rsid w:val="67AE797F"/>
    <w:rsid w:val="67D930A3"/>
    <w:rsid w:val="68CF0917"/>
    <w:rsid w:val="68F62348"/>
    <w:rsid w:val="69096FCB"/>
    <w:rsid w:val="69562DE6"/>
    <w:rsid w:val="697A2F79"/>
    <w:rsid w:val="69F0323B"/>
    <w:rsid w:val="6A2C45BE"/>
    <w:rsid w:val="6A641802"/>
    <w:rsid w:val="6B4D1B44"/>
    <w:rsid w:val="6B6712DB"/>
    <w:rsid w:val="6BA5310E"/>
    <w:rsid w:val="6BB64010"/>
    <w:rsid w:val="6BCF1C28"/>
    <w:rsid w:val="6BE43A81"/>
    <w:rsid w:val="6C0B50CD"/>
    <w:rsid w:val="6C214B0D"/>
    <w:rsid w:val="6C270A6A"/>
    <w:rsid w:val="6C506D77"/>
    <w:rsid w:val="6C7A503E"/>
    <w:rsid w:val="6D1E00BF"/>
    <w:rsid w:val="6D57537F"/>
    <w:rsid w:val="6DA02882"/>
    <w:rsid w:val="6DC81DD9"/>
    <w:rsid w:val="6DF606F4"/>
    <w:rsid w:val="6E201C15"/>
    <w:rsid w:val="6E2A4849"/>
    <w:rsid w:val="6E3F02ED"/>
    <w:rsid w:val="6EB644BC"/>
    <w:rsid w:val="6ED10974"/>
    <w:rsid w:val="6F025586"/>
    <w:rsid w:val="6F524050"/>
    <w:rsid w:val="6F563F6C"/>
    <w:rsid w:val="6F6063C0"/>
    <w:rsid w:val="6F9FD7B2"/>
    <w:rsid w:val="6FA56875"/>
    <w:rsid w:val="6FB54542"/>
    <w:rsid w:val="6FBF54B8"/>
    <w:rsid w:val="6FD607DD"/>
    <w:rsid w:val="704A4D27"/>
    <w:rsid w:val="71080E6A"/>
    <w:rsid w:val="710C41E6"/>
    <w:rsid w:val="711D41EA"/>
    <w:rsid w:val="712E6B49"/>
    <w:rsid w:val="71436346"/>
    <w:rsid w:val="71B37639"/>
    <w:rsid w:val="720553A9"/>
    <w:rsid w:val="72161365"/>
    <w:rsid w:val="7218332F"/>
    <w:rsid w:val="72201238"/>
    <w:rsid w:val="72225F5B"/>
    <w:rsid w:val="72872262"/>
    <w:rsid w:val="7295497F"/>
    <w:rsid w:val="73595BCD"/>
    <w:rsid w:val="7395346F"/>
    <w:rsid w:val="744F620B"/>
    <w:rsid w:val="75295853"/>
    <w:rsid w:val="75B23A9A"/>
    <w:rsid w:val="75B82733"/>
    <w:rsid w:val="75CA0DE4"/>
    <w:rsid w:val="765863F0"/>
    <w:rsid w:val="768F1B73"/>
    <w:rsid w:val="76A95A38"/>
    <w:rsid w:val="77752FD1"/>
    <w:rsid w:val="77925931"/>
    <w:rsid w:val="77DE0B76"/>
    <w:rsid w:val="78137551"/>
    <w:rsid w:val="78175934"/>
    <w:rsid w:val="783E6DA0"/>
    <w:rsid w:val="78540E39"/>
    <w:rsid w:val="786D3CA8"/>
    <w:rsid w:val="788A6608"/>
    <w:rsid w:val="78A07BDA"/>
    <w:rsid w:val="78A53442"/>
    <w:rsid w:val="78CF4963"/>
    <w:rsid w:val="78D6139A"/>
    <w:rsid w:val="798F0351"/>
    <w:rsid w:val="7A230AC3"/>
    <w:rsid w:val="7A5C3FD5"/>
    <w:rsid w:val="7A6F3D08"/>
    <w:rsid w:val="7A7E3F4B"/>
    <w:rsid w:val="7A827AD2"/>
    <w:rsid w:val="7A8D7CE1"/>
    <w:rsid w:val="7B0908A1"/>
    <w:rsid w:val="7B175D6C"/>
    <w:rsid w:val="7BEA1CEC"/>
    <w:rsid w:val="7BFD5343"/>
    <w:rsid w:val="7BFF612D"/>
    <w:rsid w:val="7C1C7EBF"/>
    <w:rsid w:val="7C8C6CE4"/>
    <w:rsid w:val="7CB24380"/>
    <w:rsid w:val="7CE02C9B"/>
    <w:rsid w:val="7CFE75C5"/>
    <w:rsid w:val="7D0C7F34"/>
    <w:rsid w:val="7D1D4579"/>
    <w:rsid w:val="7D455966"/>
    <w:rsid w:val="7DCE51E9"/>
    <w:rsid w:val="7E094473"/>
    <w:rsid w:val="7E61605D"/>
    <w:rsid w:val="7E722019"/>
    <w:rsid w:val="7E914ED3"/>
    <w:rsid w:val="7E955D07"/>
    <w:rsid w:val="7EA06CB1"/>
    <w:rsid w:val="7EE53AB1"/>
    <w:rsid w:val="7F4734A5"/>
    <w:rsid w:val="7F5D4A77"/>
    <w:rsid w:val="7F7B5078"/>
    <w:rsid w:val="7F8244DD"/>
    <w:rsid w:val="7FBFD785"/>
    <w:rsid w:val="DBFA7135"/>
    <w:rsid w:val="FAFCE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</w:style>
  <w:style w:type="paragraph" w:styleId="8">
    <w:name w:val="Subtitle"/>
    <w:basedOn w:val="1"/>
    <w:next w:val="1"/>
    <w:link w:val="16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font31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6">
    <w:name w:val="副标题 Char"/>
    <w:link w:val="8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7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0">
    <w:name w:val="批注框文本 Char"/>
    <w:basedOn w:val="12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工作表.xls]月'!$D$7:$D$8</c:f>
              <c:strCache>
                <c:ptCount val="2"/>
                <c:pt idx="0">
                  <c:v>投诉</c:v>
                </c:pt>
                <c:pt idx="1">
                  <c:v>举报</c:v>
                </c:pt>
              </c:strCache>
            </c:strRef>
          </c:cat>
          <c:val>
            <c:numRef>
              <c:f>'[新建 XLS 工作表.xls]月'!$E$7:$E$8</c:f>
              <c:numCache>
                <c:formatCode>0.0%</c:formatCode>
                <c:ptCount val="2"/>
                <c:pt idx="0">
                  <c:v>0.802073515551367</c:v>
                </c:pt>
                <c:pt idx="1">
                  <c:v>0.197926484448633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bf66962-6523-4a49-bc6e-43f26e70881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工作表.xls]月'!$A$48:$A$59</c:f>
              <c:strCache>
                <c:ptCount val="12"/>
                <c:pt idx="0" c:formatCode="0.0%">
                  <c:v>其他</c:v>
                </c:pt>
                <c:pt idx="1" c:formatCode="0.0%">
                  <c:v>食品安全</c:v>
                </c:pt>
                <c:pt idx="2" c:formatCode="0.0%">
                  <c:v>质量</c:v>
                </c:pt>
                <c:pt idx="3" c:formatCode="0.0%">
                  <c:v>不正当竞争</c:v>
                </c:pt>
                <c:pt idx="4" c:formatCode="0.0%">
                  <c:v>售后服务</c:v>
                </c:pt>
                <c:pt idx="5" c:formatCode="0.0%">
                  <c:v>广告</c:v>
                </c:pt>
                <c:pt idx="6" c:formatCode="0.0%">
                  <c:v>合同</c:v>
                </c:pt>
                <c:pt idx="7" c:formatCode="0.0%">
                  <c:v>人身权利</c:v>
                </c:pt>
                <c:pt idx="8" c:formatCode="0.0%">
                  <c:v>价格投诉</c:v>
                </c:pt>
                <c:pt idx="9" c:formatCode="0.0%">
                  <c:v>计量</c:v>
                </c:pt>
                <c:pt idx="10" c:formatCode="0.0%">
                  <c:v>标准化</c:v>
                </c:pt>
                <c:pt idx="11" c:formatCode="0.0%">
                  <c:v>安全</c:v>
                </c:pt>
              </c:strCache>
            </c:strRef>
          </c:cat>
          <c:val>
            <c:numRef>
              <c:f>'[新建 XLS 工作表.xls]月'!$B$48:$B$59</c:f>
              <c:numCache>
                <c:formatCode>0.0%</c:formatCode>
                <c:ptCount val="12"/>
                <c:pt idx="0">
                  <c:v>0.45123384253819</c:v>
                </c:pt>
                <c:pt idx="1">
                  <c:v>0.198589894242068</c:v>
                </c:pt>
                <c:pt idx="2">
                  <c:v>0.142185663924794</c:v>
                </c:pt>
                <c:pt idx="3">
                  <c:v>0.045828437132785</c:v>
                </c:pt>
                <c:pt idx="4">
                  <c:v>0.0352526439482961</c:v>
                </c:pt>
                <c:pt idx="5">
                  <c:v>0.0235017626321974</c:v>
                </c:pt>
                <c:pt idx="6">
                  <c:v>0.0223266745005875</c:v>
                </c:pt>
                <c:pt idx="7">
                  <c:v>0.0223266745005875</c:v>
                </c:pt>
                <c:pt idx="8">
                  <c:v>0.0199764982373678</c:v>
                </c:pt>
                <c:pt idx="9">
                  <c:v>0.0164512338425382</c:v>
                </c:pt>
                <c:pt idx="10">
                  <c:v>0.0129259694477086</c:v>
                </c:pt>
                <c:pt idx="11">
                  <c:v>0.00940070505287897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811ec84-a789-4295-b49f-63a676f8b1a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31124161073826"/>
          <c:y val="0.213764337851929"/>
          <c:w val="0.840897651006711"/>
          <c:h val="0.63420229405630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工作表.xls]月'!$A$17:$A$21</c:f>
              <c:strCache>
                <c:ptCount val="5"/>
                <c:pt idx="0">
                  <c:v>食品</c:v>
                </c:pt>
                <c:pt idx="1">
                  <c:v>服装鞋帽</c:v>
                </c:pt>
                <c:pt idx="2">
                  <c:v>交通工具</c:v>
                </c:pt>
                <c:pt idx="3">
                  <c:v>其他商品</c:v>
                </c:pt>
                <c:pt idx="4">
                  <c:v>家居用品</c:v>
                </c:pt>
              </c:strCache>
            </c:strRef>
          </c:cat>
          <c:val>
            <c:numRef>
              <c:f>'[新建 XLS 工作表.xls]月'!$B$17:$B$21</c:f>
              <c:numCache>
                <c:formatCode>General</c:formatCode>
                <c:ptCount val="5"/>
                <c:pt idx="0">
                  <c:v>198</c:v>
                </c:pt>
                <c:pt idx="1">
                  <c:v>64</c:v>
                </c:pt>
                <c:pt idx="2">
                  <c:v>42</c:v>
                </c:pt>
                <c:pt idx="3">
                  <c:v>31</c:v>
                </c:pt>
                <c:pt idx="4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102191"/>
        <c:axId val="824156336"/>
      </c:barChart>
      <c:catAx>
        <c:axId val="25610219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4156336"/>
        <c:crosses val="autoZero"/>
        <c:auto val="1"/>
        <c:lblAlgn val="ctr"/>
        <c:lblOffset val="100"/>
        <c:noMultiLvlLbl val="0"/>
      </c:catAx>
      <c:valAx>
        <c:axId val="82415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61021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7dc8f9de-526a-487f-a26f-60bb874dbaa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工作表.xls]月'!$A$26:$A$30</c:f>
              <c:strCache>
                <c:ptCount val="5"/>
                <c:pt idx="0">
                  <c:v>其他服务</c:v>
                </c:pt>
                <c:pt idx="1">
                  <c:v>文化娱乐体育服务</c:v>
                </c:pt>
                <c:pt idx="2">
                  <c:v>餐饮和住宿服务</c:v>
                </c:pt>
                <c:pt idx="3">
                  <c:v>专业技术服务</c:v>
                </c:pt>
                <c:pt idx="4">
                  <c:v>美容美发洗浴服务</c:v>
                </c:pt>
              </c:strCache>
            </c:strRef>
          </c:cat>
          <c:val>
            <c:numRef>
              <c:f>'[新建 XLS 工作表.xls]月'!$B$26:$B$30</c:f>
              <c:numCache>
                <c:formatCode>General</c:formatCode>
                <c:ptCount val="5"/>
                <c:pt idx="0">
                  <c:v>93</c:v>
                </c:pt>
                <c:pt idx="1">
                  <c:v>80</c:v>
                </c:pt>
                <c:pt idx="2">
                  <c:v>72</c:v>
                </c:pt>
                <c:pt idx="3">
                  <c:v>32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1778107"/>
        <c:axId val="83715324"/>
      </c:barChart>
      <c:catAx>
        <c:axId val="61177810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715324"/>
        <c:crosses val="autoZero"/>
        <c:auto val="1"/>
        <c:lblAlgn val="ctr"/>
        <c:lblOffset val="100"/>
        <c:noMultiLvlLbl val="0"/>
      </c:catAx>
      <c:valAx>
        <c:axId val="837153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17781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af7f71ff-9953-4082-bf8d-9ade4ac89a7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工作表.xls]月'!$A$97:$A$110</c:f>
              <c:strCache>
                <c:ptCount val="14"/>
                <c:pt idx="0" c:formatCode="0.0%">
                  <c:v>其他市场监管领域违法行为</c:v>
                </c:pt>
                <c:pt idx="1" c:formatCode="0.0%">
                  <c:v>不正当竞争行为</c:v>
                </c:pt>
                <c:pt idx="2" c:formatCode="0.0%">
                  <c:v>食品安全违法行为</c:v>
                </c:pt>
                <c:pt idx="3" c:formatCode="0.0%">
                  <c:v>广告违法行为</c:v>
                </c:pt>
                <c:pt idx="4" c:formatCode="0.0%">
                  <c:v>侵害消费者权益行为</c:v>
                </c:pt>
                <c:pt idx="5" c:formatCode="0.0%">
                  <c:v>产品质量违法行为</c:v>
                </c:pt>
                <c:pt idx="6" c:formatCode="0.0%">
                  <c:v>商标违法行为</c:v>
                </c:pt>
                <c:pt idx="7" c:formatCode="0.0%">
                  <c:v>价格违法行为</c:v>
                </c:pt>
                <c:pt idx="8" c:formatCode="0.0%">
                  <c:v>计量违法行为</c:v>
                </c:pt>
                <c:pt idx="9" c:formatCode="0.0%">
                  <c:v>网络交易违法行为</c:v>
                </c:pt>
                <c:pt idx="10" c:formatCode="0.0%">
                  <c:v>标准化违法行为</c:v>
                </c:pt>
                <c:pt idx="11" c:formatCode="0.0%">
                  <c:v>认证认可违法行为</c:v>
                </c:pt>
                <c:pt idx="12" c:formatCode="0.0%">
                  <c:v>特种设备违法行为</c:v>
                </c:pt>
                <c:pt idx="13" c:formatCode="0.0%">
                  <c:v>生产许可违法行为</c:v>
                </c:pt>
              </c:strCache>
            </c:strRef>
          </c:cat>
          <c:val>
            <c:numRef>
              <c:f>'[新建 XLS 工作表.xls]月'!$B$97:$B$110</c:f>
              <c:numCache>
                <c:formatCode>0.0%</c:formatCode>
                <c:ptCount val="14"/>
                <c:pt idx="0">
                  <c:v>0.323809523809524</c:v>
                </c:pt>
                <c:pt idx="1">
                  <c:v>0.166666666666667</c:v>
                </c:pt>
                <c:pt idx="2">
                  <c:v>0.138095238095238</c:v>
                </c:pt>
                <c:pt idx="3">
                  <c:v>0.128571428571429</c:v>
                </c:pt>
                <c:pt idx="4">
                  <c:v>0.0952380952380952</c:v>
                </c:pt>
                <c:pt idx="5">
                  <c:v>0.0761904761904762</c:v>
                </c:pt>
                <c:pt idx="6">
                  <c:v>0.0285714285714286</c:v>
                </c:pt>
                <c:pt idx="7">
                  <c:v>0.00952380952380952</c:v>
                </c:pt>
                <c:pt idx="8">
                  <c:v>0.00952380952380952</c:v>
                </c:pt>
                <c:pt idx="9">
                  <c:v>0.00476190476190476</c:v>
                </c:pt>
                <c:pt idx="10">
                  <c:v>0.00476190476190476</c:v>
                </c:pt>
                <c:pt idx="11">
                  <c:v>0.00476190476190476</c:v>
                </c:pt>
                <c:pt idx="12">
                  <c:v>0.00476190476190476</c:v>
                </c:pt>
                <c:pt idx="13">
                  <c:v>0.00476190476190476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eaed739-feb7-460c-a3c9-80cf1bbbd10f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350</Words>
  <Characters>418</Characters>
  <Lines>12</Lines>
  <Paragraphs>3</Paragraphs>
  <TotalTime>62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2021-06-07T09:05:00Z</dcterms:created>
  <dc:creator>NTKO</dc:creator>
  <cp:lastModifiedBy>张科峰</cp:lastModifiedBy>
  <cp:lastPrinted>2016-10-09T09:23:00Z</cp:lastPrinted>
  <dcterms:modified xsi:type="dcterms:W3CDTF">2025-08-11T02:08:32Z</dcterms:modified>
  <dc:title>济源市工商局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EA148C0DFD074D04A1F0652DFA52FB08_13</vt:lpwstr>
  </property>
  <property fmtid="{D5CDD505-2E9C-101B-9397-08002B2CF9AE}" pid="4" name="KSOTemplateDocerSaveRecord">
    <vt:lpwstr>eyJoZGlkIjoiMmU4ZGJhZTRjMDM0OWExMzE0ODY4MDgxMTQwZGVhYmIifQ==</vt:lpwstr>
  </property>
</Properties>
</file>