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tabs>
          <w:tab w:val="left" w:pos="0"/>
        </w:tabs>
        <w:spacing w:before="0" w:beforeAutospacing="0" w:after="0" w:afterAutospacing="0" w:line="580" w:lineRule="exact"/>
        <w:textAlignment w:val="top"/>
        <w:rPr>
          <w:rFonts w:ascii="微软雅黑" w:hAnsi="微软雅黑" w:eastAsia="仿宋"/>
          <w:color w:val="000000"/>
          <w:sz w:val="32"/>
          <w:szCs w:val="32"/>
        </w:rPr>
      </w:pPr>
      <w:r>
        <w:rPr>
          <w:rFonts w:hint="eastAsia" w:ascii="微软雅黑" w:hAnsi="微软雅黑" w:eastAsia="仿宋"/>
          <w:color w:val="000000"/>
          <w:sz w:val="32"/>
          <w:szCs w:val="32"/>
        </w:rPr>
        <w:t>附件3：</w:t>
      </w:r>
    </w:p>
    <w:p>
      <w:pPr>
        <w:tabs>
          <w:tab w:val="left" w:pos="0"/>
        </w:tabs>
        <w:spacing w:line="580" w:lineRule="exact"/>
        <w:ind w:firstLine="1879" w:firstLineChars="450"/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12"/>
          <w:sz w:val="44"/>
          <w:szCs w:val="44"/>
        </w:rPr>
        <w:t>部分不合格项目的小知识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  <w:t>——噻虫胺、酸价、噻虫嗪不合格项目小知识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噻虫胺，具有根内吸活性和层间传导性。可通过土壤处理、叶面喷施和种子处理来防治水稻、玉米、果树和蔬菜、柑橘的刺吸式和咀嚼式害虫。噻虫胺残留量超标的原因，可能是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、酸价（以脂肪计）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酸价主要反映食品中的油脂酸败程度。酸价超标会导致食品有哈喇味。酸价超标的原因，可能与企业原料采购把关不严、生产工艺不达标、产品储藏条件不当等有关，特别是存贮温度较高时易导致食品中的脂肪氧化酸败致使酸价超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噻虫嗪是一种具有触杀、胃毒和内吸作用的杀虫剂，能被迅速吸收到植物体内，并在木质部向顶传导。《食品安全国家标准 食品中农药最大残留限量》（GB 2763-2021）中规定，噻虫嗪在豆角中的最大残留限量</w:t>
      </w:r>
      <w:r>
        <w:rPr>
          <w:rFonts w:hint="eastAsia" w:ascii="仿宋_GB2312" w:hAnsi="仿宋_GB2312" w:eastAsia="仿宋_GB2312" w:cs="仿宋_GB2312"/>
          <w:sz w:val="32"/>
          <w:szCs w:val="32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为0.3mg/kg。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  <w:bookmarkStart w:id="0" w:name="_GoBack"/>
      <w:bookmarkEnd w:id="0"/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4884" w:firstLineChars="1650"/>
        <w:rPr>
          <w:rFonts w:hint="eastAsia" w:ascii="华文楷体" w:hAnsi="华文楷体" w:eastAsia="华文楷体" w:cs="华文楷体"/>
          <w:b w:val="0"/>
          <w:bCs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  <w:ind w:firstLine="3704" w:firstLineChars="1250"/>
        <w:rPr>
          <w:rFonts w:hint="eastAsia" w:ascii="华文楷体" w:hAnsi="华文楷体" w:eastAsia="华文楷体" w:cs="华文楷体"/>
          <w:b/>
          <w:spacing w:val="-12"/>
          <w:sz w:val="32"/>
          <w:szCs w:val="32"/>
          <w:lang w:eastAsia="zh-CN"/>
        </w:rPr>
      </w:pPr>
    </w:p>
    <w:p>
      <w:pPr>
        <w:tabs>
          <w:tab w:val="left" w:pos="0"/>
        </w:tabs>
        <w:spacing w:line="580" w:lineRule="exact"/>
      </w:pP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B4"/>
    <w:rsid w:val="00115451"/>
    <w:rsid w:val="002304B4"/>
    <w:rsid w:val="00353DDE"/>
    <w:rsid w:val="00534331"/>
    <w:rsid w:val="00572C12"/>
    <w:rsid w:val="005C52D8"/>
    <w:rsid w:val="0060413E"/>
    <w:rsid w:val="0063105D"/>
    <w:rsid w:val="00692EFB"/>
    <w:rsid w:val="009B5F3B"/>
    <w:rsid w:val="00A74D3A"/>
    <w:rsid w:val="00B132FF"/>
    <w:rsid w:val="00B92DEE"/>
    <w:rsid w:val="00CB0F39"/>
    <w:rsid w:val="00CD46C8"/>
    <w:rsid w:val="00CF6CB7"/>
    <w:rsid w:val="00D140E5"/>
    <w:rsid w:val="00DA3F0F"/>
    <w:rsid w:val="00EE2E61"/>
    <w:rsid w:val="00EE4EBA"/>
    <w:rsid w:val="00EF275C"/>
    <w:rsid w:val="00F928DB"/>
    <w:rsid w:val="3AE4D68E"/>
    <w:rsid w:val="3FAC0737"/>
    <w:rsid w:val="539B778C"/>
    <w:rsid w:val="57647DDA"/>
    <w:rsid w:val="5FFFDAA9"/>
    <w:rsid w:val="657F0A8C"/>
    <w:rsid w:val="6ABD2D5A"/>
    <w:rsid w:val="77EE5AAF"/>
    <w:rsid w:val="7A57ED8D"/>
    <w:rsid w:val="7E70DFA9"/>
    <w:rsid w:val="7EE672F4"/>
    <w:rsid w:val="7F731B83"/>
    <w:rsid w:val="A76F7D13"/>
    <w:rsid w:val="B6CE277B"/>
    <w:rsid w:val="BF5DE145"/>
    <w:rsid w:val="BF787549"/>
    <w:rsid w:val="DAAA5F9E"/>
    <w:rsid w:val="EEEC81E6"/>
    <w:rsid w:val="EFB514C3"/>
    <w:rsid w:val="FBF74FA7"/>
    <w:rsid w:val="FDDA4CEB"/>
    <w:rsid w:val="FED2947F"/>
    <w:rsid w:val="FFBFEFE9"/>
    <w:rsid w:val="FFCCFFBA"/>
    <w:rsid w:val="FFFF3BC0"/>
    <w:rsid w:val="FFFFD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98</Words>
  <Characters>106</Characters>
  <Lines>1</Lines>
  <Paragraphs>1</Paragraphs>
  <TotalTime>0</TotalTime>
  <ScaleCrop>false</ScaleCrop>
  <LinksUpToDate>false</LinksUpToDate>
  <CharactersWithSpaces>115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2021-08-02T17:27:00Z</dcterms:created>
  <dc:creator>微软用户</dc:creator>
  <cp:lastModifiedBy>greatwall</cp:lastModifiedBy>
  <cp:lastPrinted>2020-09-21T16:14:00Z</cp:lastPrinted>
  <dcterms:modified xsi:type="dcterms:W3CDTF">2023-11-06T15:41:50Z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3FDCC8A0ACDA4B30B82D862EE4A21EEB</vt:lpwstr>
  </property>
</Properties>
</file>