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政务诚信承诺书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为进一步落实优化政务服务环境、全面推进依法行政、政务公开、勤政高效和政务诚信建设，我单位</w:t>
      </w:r>
      <w:r>
        <w:rPr>
          <w:rFonts w:hint="eastAsia" w:ascii="仿宋_GB2312" w:eastAsia="仿宋_GB2312"/>
          <w:sz w:val="32"/>
          <w:szCs w:val="32"/>
          <w:u w:val="single"/>
          <w:lang w:eastAsia="zh-CN"/>
        </w:rPr>
        <w:t>济源市人民政府沁园街道办事处</w:t>
      </w:r>
      <w:r>
        <w:rPr>
          <w:rFonts w:hint="eastAsia" w:ascii="仿宋_GB2312" w:eastAsia="仿宋_GB2312"/>
          <w:sz w:val="32"/>
          <w:szCs w:val="32"/>
          <w:u w:val="single"/>
        </w:rPr>
        <w:t xml:space="preserve"> </w:t>
      </w:r>
      <w:r>
        <w:rPr>
          <w:rFonts w:ascii="仿宋_GB2312" w:eastAsia="仿宋_GB2312"/>
          <w:sz w:val="32"/>
          <w:szCs w:val="32"/>
        </w:rPr>
        <w:t>，统一社会信用代码为</w:t>
      </w:r>
      <w:r>
        <w:rPr>
          <w:rFonts w:hint="eastAsia" w:ascii="仿宋_GB2312" w:eastAsia="仿宋_GB2312"/>
          <w:sz w:val="32"/>
          <w:szCs w:val="32"/>
          <w:u w:val="single"/>
          <w:lang w:val="en-US" w:eastAsia="zh-CN"/>
        </w:rPr>
        <w:t>11411600K25154829J</w:t>
      </w:r>
      <w:r>
        <w:rPr>
          <w:rFonts w:ascii="仿宋_GB2312" w:eastAsia="仿宋_GB2312"/>
          <w:sz w:val="32"/>
          <w:szCs w:val="32"/>
        </w:rPr>
        <w:t>。</w:t>
      </w:r>
      <w:r>
        <w:rPr>
          <w:rFonts w:hint="eastAsia" w:ascii="仿宋_GB2312" w:eastAsia="仿宋_GB2312"/>
          <w:sz w:val="32"/>
          <w:szCs w:val="32"/>
        </w:rPr>
        <w:t>向社会郑重承诺如下：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坚持依法行政。切实履行法定职责必须为、法无授权不可为的要求,做到依法决策、依法执行和依法监督不断提高行政效率和水平,在行政管理和公共服务的各领域贯彻公平正义原则。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坚持政务公开。按照“公开为常态、不公开为例外”的要求，通过各部门政府网站、政务微博微信等途径依法公开政务信息,加快推进政务决策、执行、管理、服务和结果全过程公开。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坚持守信践诺。严格履行各项约定义务和承诺，为社会做出表率。</w:t>
      </w:r>
      <w:r>
        <w:rPr>
          <w:rFonts w:hint="eastAsia" w:ascii="仿宋_GB2312" w:eastAsia="仿宋_GB2312"/>
          <w:sz w:val="32"/>
          <w:szCs w:val="32"/>
        </w:rPr>
        <w:t>按照法定权限行使职能，规范行政行为。严格按照执法要求、执法依据、执法程序，坚持做到文明执法、公正执法。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坚持失信惩戒。建立健全政府和公务员政务失信记录构建政务失信联合惩戒机制惩戒到人。加强社会各方对政务诚信的评价监管，加大对政务失信行为的曝光力度,形成多方监管的信用约束体系。</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3840" w:firstLineChars="1200"/>
        <w:rPr>
          <w:rFonts w:hint="eastAsia" w:ascii="仿宋_GB2312" w:eastAsia="仿宋_GB2312"/>
          <w:sz w:val="32"/>
          <w:szCs w:val="32"/>
          <w:lang w:eastAsia="zh-CN"/>
        </w:rPr>
      </w:pPr>
      <w:r>
        <w:rPr>
          <w:rFonts w:hint="eastAsia" w:ascii="仿宋_GB2312" w:eastAsia="仿宋_GB2312"/>
          <w:sz w:val="32"/>
          <w:szCs w:val="32"/>
          <w:lang w:eastAsia="zh-CN"/>
        </w:rPr>
        <w:t>济源市人民政府沁园街道办事处</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74"/>
    <w:rsid w:val="0004158B"/>
    <w:rsid w:val="0006024E"/>
    <w:rsid w:val="000F73C2"/>
    <w:rsid w:val="001B0122"/>
    <w:rsid w:val="0020789F"/>
    <w:rsid w:val="004D3ACA"/>
    <w:rsid w:val="006C7C75"/>
    <w:rsid w:val="007705DF"/>
    <w:rsid w:val="007B2474"/>
    <w:rsid w:val="007D02B8"/>
    <w:rsid w:val="008B3D1D"/>
    <w:rsid w:val="00A97487"/>
    <w:rsid w:val="190F3347"/>
    <w:rsid w:val="1FB24778"/>
    <w:rsid w:val="424F7E3C"/>
    <w:rsid w:val="790241E2"/>
    <w:rsid w:val="F75ED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9"/>
    <w:rPr>
      <w:rFonts w:ascii="宋体" w:hAnsi="宋体" w:eastAsia="宋体" w:cs="宋体"/>
      <w:b/>
      <w:bCs/>
      <w:kern w:val="0"/>
      <w:sz w:val="36"/>
      <w:szCs w:val="36"/>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436</Characters>
  <Lines>3</Lines>
  <Paragraphs>1</Paragraphs>
  <TotalTime>126</TotalTime>
  <ScaleCrop>false</ScaleCrop>
  <LinksUpToDate>false</LinksUpToDate>
  <CharactersWithSpaces>511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2021-12-29T08:31:00Z</dcterms:created>
  <dc:creator>惊 蛰</dc:creator>
  <cp:lastModifiedBy>greatwall</cp:lastModifiedBy>
  <cp:lastPrinted>2023-06-05T08:29:23Z</cp:lastPrinted>
  <dcterms:modified xsi:type="dcterms:W3CDTF">2023-06-05T08:55:54Z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C620623C019944B4B2E2EBDC493B9C2F</vt:lpwstr>
  </property>
</Properties>
</file>